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32" w:rsidRPr="005C7F32" w:rsidRDefault="005C7F32" w:rsidP="005C7F32">
      <w:pPr>
        <w:pBdr>
          <w:bottom w:val="single" w:sz="6" w:space="1" w:color="auto"/>
        </w:pBdr>
        <w:spacing w:after="0" w:line="240" w:lineRule="auto"/>
        <w:jc w:val="center"/>
        <w:rPr>
          <w:rFonts w:ascii="Arial" w:eastAsia="Times New Roman" w:hAnsi="Arial" w:cs="Arial"/>
          <w:vanish/>
          <w:sz w:val="16"/>
          <w:szCs w:val="16"/>
        </w:rPr>
      </w:pPr>
      <w:r w:rsidRPr="005C7F32">
        <w:rPr>
          <w:rFonts w:ascii="Arial" w:eastAsia="Times New Roman" w:hAnsi="Arial" w:cs="Arial"/>
          <w:vanish/>
          <w:sz w:val="16"/>
          <w:szCs w:val="16"/>
        </w:rPr>
        <w:t>Top of Form</w:t>
      </w:r>
    </w:p>
    <w:tbl>
      <w:tblPr>
        <w:tblW w:w="0" w:type="auto"/>
        <w:jc w:val="center"/>
        <w:tblCellSpacing w:w="0" w:type="dxa"/>
        <w:tblCellMar>
          <w:left w:w="0" w:type="dxa"/>
          <w:right w:w="0" w:type="dxa"/>
        </w:tblCellMar>
        <w:tblLook w:val="04A0"/>
      </w:tblPr>
      <w:tblGrid>
        <w:gridCol w:w="9360"/>
      </w:tblGrid>
      <w:tr w:rsidR="005C7F32" w:rsidRPr="005C7F32" w:rsidTr="005C7F32">
        <w:trPr>
          <w:tblCellSpacing w:w="0" w:type="dxa"/>
          <w:jc w:val="center"/>
        </w:trPr>
        <w:tc>
          <w:tcPr>
            <w:tcW w:w="10500" w:type="dxa"/>
            <w:hideMark/>
          </w:tcPr>
          <w:p w:rsidR="00F40196" w:rsidRDefault="00F40196" w:rsidP="005C7F32">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504 Grievance Procedures</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sz w:val="16"/>
                <w:szCs w:val="16"/>
              </w:rPr>
              <w:t>4164: Laura Jeffrey Academy, in compliance with Section 504 of the Rehabilitation Act of 1973, prohibits discrimination on the basis of a mental or physical impairment. If any person believes 4164: Laura Jeffrey Academy or any of the District’s staff have violated the principles and/or regulations of Section 504 of the Rehabilitation Act of 1973, they may bring forward a complaint in accordance with the following procedure.</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i/>
                <w:iCs/>
                <w:sz w:val="16"/>
                <w:szCs w:val="16"/>
              </w:rPr>
              <w:t>If discrimination is determined to have occurred, the District will take prompt action to correct any effects of the discrimination and to prevent further occurrences.</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sz w:val="16"/>
                <w:szCs w:val="16"/>
              </w:rPr>
              <w:t>Complaint Procedure</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b/>
                <w:bCs/>
                <w:sz w:val="16"/>
                <w:szCs w:val="16"/>
              </w:rPr>
              <w:t>Step 1</w:t>
            </w:r>
            <w:r w:rsidRPr="005C7F32">
              <w:rPr>
                <w:rFonts w:ascii="Arial" w:eastAsia="Times New Roman" w:hAnsi="Arial" w:cs="Arial"/>
                <w:sz w:val="16"/>
                <w:szCs w:val="16"/>
              </w:rPr>
              <w:br/>
              <w:t>The grievant must submit a signed, written Statement of Complaint to the District 504 Coordinator. The Statement of Complaint must fully set out the circumstances giving rise to the alleged complaint and include a statement of the relief sought by the grievant. The Statement of Complaint shall be filed within thirty (30) calendar days of the alleged violation. A Statement of Complaint filed beyond thirty (30) calendar days of the alleged violation may not be considered.</w:t>
            </w:r>
          </w:p>
          <w:tbl>
            <w:tblPr>
              <w:tblW w:w="0" w:type="auto"/>
              <w:tblCellSpacing w:w="0" w:type="dxa"/>
              <w:tblCellMar>
                <w:top w:w="30" w:type="dxa"/>
                <w:left w:w="30" w:type="dxa"/>
                <w:bottom w:w="30" w:type="dxa"/>
                <w:right w:w="30" w:type="dxa"/>
              </w:tblCellMar>
              <w:tblLook w:val="04A0"/>
            </w:tblPr>
            <w:tblGrid>
              <w:gridCol w:w="1786"/>
              <w:gridCol w:w="1403"/>
            </w:tblGrid>
            <w:tr w:rsidR="005C7F32" w:rsidRPr="005C7F32">
              <w:trPr>
                <w:tblCellSpacing w:w="0" w:type="dxa"/>
              </w:trPr>
              <w:tc>
                <w:tcPr>
                  <w:tcW w:w="0" w:type="auto"/>
                  <w:hideMark/>
                </w:tcPr>
                <w:p w:rsidR="005C7F32" w:rsidRPr="005C7F32" w:rsidRDefault="005C7F32" w:rsidP="005C7F32">
                  <w:pPr>
                    <w:spacing w:after="0" w:line="240" w:lineRule="auto"/>
                    <w:jc w:val="right"/>
                    <w:rPr>
                      <w:rFonts w:ascii="Arial" w:eastAsia="Times New Roman" w:hAnsi="Arial" w:cs="Arial"/>
                      <w:sz w:val="16"/>
                      <w:szCs w:val="16"/>
                    </w:rPr>
                  </w:pPr>
                  <w:r w:rsidRPr="005C7F32">
                    <w:rPr>
                      <w:rFonts w:ascii="Arial" w:eastAsia="Times New Roman" w:hAnsi="Arial" w:cs="Arial"/>
                      <w:sz w:val="16"/>
                      <w:szCs w:val="16"/>
                    </w:rPr>
                    <w:t>District 504 Coordinator:</w:t>
                  </w:r>
                </w:p>
              </w:tc>
              <w:tc>
                <w:tcPr>
                  <w:tcW w:w="0" w:type="auto"/>
                  <w:hideMark/>
                </w:tcPr>
                <w:p w:rsidR="005C7F32" w:rsidRPr="005C7F32" w:rsidRDefault="00AA0A3E" w:rsidP="005C7F32">
                  <w:pPr>
                    <w:spacing w:after="0" w:line="240" w:lineRule="auto"/>
                    <w:rPr>
                      <w:rFonts w:ascii="Arial" w:eastAsia="Times New Roman" w:hAnsi="Arial" w:cs="Arial"/>
                      <w:sz w:val="16"/>
                      <w:szCs w:val="16"/>
                    </w:rPr>
                  </w:pPr>
                  <w:r>
                    <w:rPr>
                      <w:rFonts w:ascii="Arial" w:eastAsia="Times New Roman" w:hAnsi="Arial" w:cs="Arial"/>
                      <w:sz w:val="16"/>
                      <w:szCs w:val="16"/>
                    </w:rPr>
                    <w:t>Jo Park</w:t>
                  </w:r>
                </w:p>
              </w:tc>
            </w:tr>
            <w:tr w:rsidR="005C7F32" w:rsidRPr="005C7F32">
              <w:trPr>
                <w:tblCellSpacing w:w="0" w:type="dxa"/>
              </w:trPr>
              <w:tc>
                <w:tcPr>
                  <w:tcW w:w="0" w:type="auto"/>
                  <w:hideMark/>
                </w:tcPr>
                <w:p w:rsidR="005C7F32" w:rsidRPr="005C7F32" w:rsidRDefault="005C7F32" w:rsidP="005C7F32">
                  <w:pPr>
                    <w:spacing w:after="0" w:line="240" w:lineRule="auto"/>
                    <w:jc w:val="right"/>
                    <w:rPr>
                      <w:rFonts w:ascii="Arial" w:eastAsia="Times New Roman" w:hAnsi="Arial" w:cs="Arial"/>
                      <w:sz w:val="16"/>
                      <w:szCs w:val="16"/>
                    </w:rPr>
                  </w:pPr>
                  <w:r w:rsidRPr="005C7F32">
                    <w:rPr>
                      <w:rFonts w:ascii="Arial" w:eastAsia="Times New Roman" w:hAnsi="Arial" w:cs="Arial"/>
                      <w:sz w:val="16"/>
                      <w:szCs w:val="16"/>
                    </w:rPr>
                    <w:t>Address:</w:t>
                  </w:r>
                </w:p>
              </w:tc>
              <w:tc>
                <w:tcPr>
                  <w:tcW w:w="0" w:type="auto"/>
                  <w:hideMark/>
                </w:tcPr>
                <w:p w:rsidR="005C7F32" w:rsidRPr="005C7F32" w:rsidRDefault="005C7F32" w:rsidP="005C7F32">
                  <w:pPr>
                    <w:spacing w:after="0" w:line="240" w:lineRule="auto"/>
                    <w:rPr>
                      <w:rFonts w:ascii="Arial" w:eastAsia="Times New Roman" w:hAnsi="Arial" w:cs="Arial"/>
                      <w:sz w:val="16"/>
                      <w:szCs w:val="16"/>
                    </w:rPr>
                  </w:pPr>
                  <w:r w:rsidRPr="005C7F32">
                    <w:rPr>
                      <w:rFonts w:ascii="Arial" w:eastAsia="Times New Roman" w:hAnsi="Arial" w:cs="Arial"/>
                      <w:sz w:val="16"/>
                      <w:szCs w:val="16"/>
                    </w:rPr>
                    <w:t>155</w:t>
                  </w:r>
                  <w:r w:rsidR="00AA0A3E">
                    <w:rPr>
                      <w:rFonts w:ascii="Arial" w:eastAsia="Times New Roman" w:hAnsi="Arial" w:cs="Arial"/>
                      <w:sz w:val="16"/>
                      <w:szCs w:val="16"/>
                    </w:rPr>
                    <w:t>0 Summit Ave</w:t>
                  </w:r>
                  <w:r w:rsidR="00AA0A3E">
                    <w:rPr>
                      <w:rFonts w:ascii="Arial" w:eastAsia="Times New Roman" w:hAnsi="Arial" w:cs="Arial"/>
                      <w:sz w:val="16"/>
                      <w:szCs w:val="16"/>
                    </w:rPr>
                    <w:br/>
                  </w:r>
                  <w:proofErr w:type="spellStart"/>
                  <w:r w:rsidR="00AA0A3E">
                    <w:rPr>
                      <w:rFonts w:ascii="Arial" w:eastAsia="Times New Roman" w:hAnsi="Arial" w:cs="Arial"/>
                      <w:sz w:val="16"/>
                      <w:szCs w:val="16"/>
                    </w:rPr>
                    <w:t>St.Paul</w:t>
                  </w:r>
                  <w:proofErr w:type="spellEnd"/>
                  <w:r w:rsidR="00AA0A3E">
                    <w:rPr>
                      <w:rFonts w:ascii="Arial" w:eastAsia="Times New Roman" w:hAnsi="Arial" w:cs="Arial"/>
                      <w:sz w:val="16"/>
                      <w:szCs w:val="16"/>
                    </w:rPr>
                    <w:t>, MN 55105</w:t>
                  </w:r>
                </w:p>
              </w:tc>
            </w:tr>
            <w:tr w:rsidR="005C7F32" w:rsidRPr="005C7F32">
              <w:trPr>
                <w:tblCellSpacing w:w="0" w:type="dxa"/>
              </w:trPr>
              <w:tc>
                <w:tcPr>
                  <w:tcW w:w="0" w:type="auto"/>
                  <w:hideMark/>
                </w:tcPr>
                <w:p w:rsidR="005C7F32" w:rsidRPr="005C7F32" w:rsidRDefault="005C7F32" w:rsidP="005C7F32">
                  <w:pPr>
                    <w:spacing w:after="0" w:line="240" w:lineRule="auto"/>
                    <w:jc w:val="right"/>
                    <w:rPr>
                      <w:rFonts w:ascii="Arial" w:eastAsia="Times New Roman" w:hAnsi="Arial" w:cs="Arial"/>
                      <w:sz w:val="16"/>
                      <w:szCs w:val="16"/>
                    </w:rPr>
                  </w:pPr>
                  <w:r w:rsidRPr="005C7F32">
                    <w:rPr>
                      <w:rFonts w:ascii="Arial" w:eastAsia="Times New Roman" w:hAnsi="Arial" w:cs="Arial"/>
                      <w:sz w:val="16"/>
                      <w:szCs w:val="16"/>
                    </w:rPr>
                    <w:t>Phone:</w:t>
                  </w:r>
                </w:p>
              </w:tc>
              <w:tc>
                <w:tcPr>
                  <w:tcW w:w="0" w:type="auto"/>
                  <w:hideMark/>
                </w:tcPr>
                <w:p w:rsidR="005C7F32" w:rsidRPr="005C7F32" w:rsidRDefault="00AA0A3E" w:rsidP="005C7F32">
                  <w:pPr>
                    <w:spacing w:after="0" w:line="240" w:lineRule="auto"/>
                    <w:rPr>
                      <w:rFonts w:ascii="Arial" w:eastAsia="Times New Roman" w:hAnsi="Arial" w:cs="Arial"/>
                      <w:sz w:val="16"/>
                      <w:szCs w:val="16"/>
                    </w:rPr>
                  </w:pPr>
                  <w:r>
                    <w:rPr>
                      <w:rFonts w:ascii="Arial" w:eastAsia="Times New Roman" w:hAnsi="Arial" w:cs="Arial"/>
                      <w:sz w:val="16"/>
                      <w:szCs w:val="16"/>
                    </w:rPr>
                    <w:t>651-414-6000</w:t>
                  </w:r>
                </w:p>
              </w:tc>
            </w:tr>
          </w:tbl>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b/>
                <w:bCs/>
                <w:sz w:val="16"/>
                <w:szCs w:val="16"/>
              </w:rPr>
              <w:t>Step 2</w:t>
            </w:r>
            <w:r w:rsidRPr="005C7F32">
              <w:rPr>
                <w:rFonts w:ascii="Arial" w:eastAsia="Times New Roman" w:hAnsi="Arial" w:cs="Arial"/>
                <w:sz w:val="16"/>
                <w:szCs w:val="16"/>
              </w:rPr>
              <w:br/>
              <w:t>The District 504 Coordinator will conduct an investigation of the allegation(s). The parent, student, employee or third party against whom the complaint is alleged will be given full and fair opportunity to present evidence, including witnesses, relevant to the issues raised in the complaint. The investigation will be completed and a written report of findings and recommendations shall be given to the grievant within thirty (30) calendar days of receipt of the Statement of Complaint. If the District 504 Coordinator is the subject of the written complaint, the Superintendent will appoint an impartial investigator who will conduct the investigation.</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b/>
                <w:bCs/>
                <w:sz w:val="16"/>
                <w:szCs w:val="16"/>
              </w:rPr>
              <w:t>Step 3</w:t>
            </w:r>
            <w:r w:rsidRPr="005C7F32">
              <w:rPr>
                <w:rFonts w:ascii="Arial" w:eastAsia="Times New Roman" w:hAnsi="Arial" w:cs="Arial"/>
                <w:sz w:val="16"/>
                <w:szCs w:val="16"/>
              </w:rPr>
              <w:br/>
              <w:t xml:space="preserve">If the complaint is not satisfactorily resolved following Step 2, an appeal may be made in writing to the </w:t>
            </w:r>
            <w:r w:rsidR="00F40196">
              <w:rPr>
                <w:rFonts w:ascii="Arial" w:eastAsia="Times New Roman" w:hAnsi="Arial" w:cs="Arial"/>
                <w:sz w:val="16"/>
                <w:szCs w:val="16"/>
              </w:rPr>
              <w:t>Executive Director</w:t>
            </w:r>
            <w:r w:rsidRPr="005C7F32">
              <w:rPr>
                <w:rFonts w:ascii="Arial" w:eastAsia="Times New Roman" w:hAnsi="Arial" w:cs="Arial"/>
                <w:sz w:val="16"/>
                <w:szCs w:val="16"/>
              </w:rPr>
              <w:t xml:space="preserve"> within five (5) calendar days after receipt of the written findings and rec</w:t>
            </w:r>
            <w:r w:rsidR="00F40196">
              <w:rPr>
                <w:rFonts w:ascii="Arial" w:eastAsia="Times New Roman" w:hAnsi="Arial" w:cs="Arial"/>
                <w:sz w:val="16"/>
                <w:szCs w:val="16"/>
              </w:rPr>
              <w:t>ommendations. The Executive Director</w:t>
            </w:r>
            <w:r w:rsidRPr="005C7F32">
              <w:rPr>
                <w:rFonts w:ascii="Arial" w:eastAsia="Times New Roman" w:hAnsi="Arial" w:cs="Arial"/>
                <w:sz w:val="16"/>
                <w:szCs w:val="16"/>
              </w:rPr>
              <w:t xml:space="preserve"> will review the written findings and recommendations in light of the issues </w:t>
            </w:r>
            <w:proofErr w:type="gramStart"/>
            <w:r w:rsidRPr="005C7F32">
              <w:rPr>
                <w:rFonts w:ascii="Arial" w:eastAsia="Times New Roman" w:hAnsi="Arial" w:cs="Arial"/>
                <w:sz w:val="16"/>
                <w:szCs w:val="16"/>
              </w:rPr>
              <w:t>raised</w:t>
            </w:r>
            <w:proofErr w:type="gramEnd"/>
            <w:r w:rsidRPr="005C7F32">
              <w:rPr>
                <w:rFonts w:ascii="Arial" w:eastAsia="Times New Roman" w:hAnsi="Arial" w:cs="Arial"/>
                <w:sz w:val="16"/>
                <w:szCs w:val="16"/>
              </w:rPr>
              <w:t xml:space="preserve"> by the grievant, and provide the grievant a written decision within ten (10) working days following receipt of the appeal.</w:t>
            </w:r>
          </w:p>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sz w:val="16"/>
                <w:szCs w:val="16"/>
              </w:rPr>
              <w:t>This procedure does not deny the right of the grievant to file a formal complaint at any time in federal court or with the Minnesota Department of Human Rights or the U.S. Department of Education. Changes in the law, including timelines for filing a complaint, may affect your rights.</w:t>
            </w:r>
          </w:p>
          <w:tbl>
            <w:tblPr>
              <w:tblW w:w="5000" w:type="pct"/>
              <w:tblCellSpacing w:w="0" w:type="dxa"/>
              <w:tblCellMar>
                <w:left w:w="0" w:type="dxa"/>
                <w:right w:w="0" w:type="dxa"/>
              </w:tblCellMar>
              <w:tblLook w:val="04A0"/>
            </w:tblPr>
            <w:tblGrid>
              <w:gridCol w:w="4244"/>
              <w:gridCol w:w="5116"/>
            </w:tblGrid>
            <w:tr w:rsidR="005C7F32" w:rsidRPr="005C7F32">
              <w:trPr>
                <w:tblCellSpacing w:w="0" w:type="dxa"/>
              </w:trPr>
              <w:tc>
                <w:tcPr>
                  <w:tcW w:w="0" w:type="auto"/>
                  <w:hideMark/>
                </w:tcPr>
                <w:p w:rsidR="005C7F32" w:rsidRPr="005C7F32" w:rsidRDefault="005C7F32" w:rsidP="005C7F32">
                  <w:pPr>
                    <w:spacing w:after="0" w:line="240" w:lineRule="auto"/>
                    <w:rPr>
                      <w:rFonts w:ascii="Arial" w:eastAsia="Times New Roman" w:hAnsi="Arial" w:cs="Arial"/>
                      <w:sz w:val="16"/>
                      <w:szCs w:val="16"/>
                    </w:rPr>
                  </w:pPr>
                  <w:r w:rsidRPr="005C7F32">
                    <w:rPr>
                      <w:rFonts w:ascii="Arial" w:eastAsia="Times New Roman" w:hAnsi="Arial" w:cs="Arial"/>
                      <w:sz w:val="16"/>
                      <w:szCs w:val="16"/>
                    </w:rPr>
                    <w:t>Minnesota Department of Human Rights</w:t>
                  </w:r>
                  <w:r w:rsidRPr="005C7F32">
                    <w:rPr>
                      <w:rFonts w:ascii="Arial" w:eastAsia="Times New Roman" w:hAnsi="Arial" w:cs="Arial"/>
                      <w:sz w:val="16"/>
                      <w:szCs w:val="16"/>
                    </w:rPr>
                    <w:br/>
                    <w:t>Freeman Building</w:t>
                  </w:r>
                  <w:r w:rsidRPr="005C7F32">
                    <w:rPr>
                      <w:rFonts w:ascii="Arial" w:eastAsia="Times New Roman" w:hAnsi="Arial" w:cs="Arial"/>
                      <w:sz w:val="16"/>
                      <w:szCs w:val="16"/>
                    </w:rPr>
                    <w:br/>
                    <w:t>625 Robert St. North</w:t>
                  </w:r>
                  <w:r w:rsidRPr="005C7F32">
                    <w:rPr>
                      <w:rFonts w:ascii="Arial" w:eastAsia="Times New Roman" w:hAnsi="Arial" w:cs="Arial"/>
                      <w:sz w:val="16"/>
                      <w:szCs w:val="16"/>
                    </w:rPr>
                    <w:br/>
                    <w:t>St. Paul, MN 55155</w:t>
                  </w:r>
                  <w:r w:rsidRPr="005C7F32">
                    <w:rPr>
                      <w:rFonts w:ascii="Arial" w:eastAsia="Times New Roman" w:hAnsi="Arial" w:cs="Arial"/>
                      <w:sz w:val="16"/>
                      <w:szCs w:val="16"/>
                    </w:rPr>
                    <w:br/>
                  </w:r>
                  <w:hyperlink r:id="rId6" w:tgtFrame="_blank" w:history="1">
                    <w:r w:rsidRPr="005C7F32">
                      <w:rPr>
                        <w:rFonts w:ascii="Arial" w:eastAsia="Times New Roman" w:hAnsi="Arial" w:cs="Arial"/>
                        <w:color w:val="1155CC"/>
                        <w:sz w:val="16"/>
                      </w:rPr>
                      <w:t>(800) 657-3704</w:t>
                    </w:r>
                  </w:hyperlink>
                  <w:r w:rsidRPr="005C7F32">
                    <w:rPr>
                      <w:rFonts w:ascii="Arial" w:eastAsia="Times New Roman" w:hAnsi="Arial" w:cs="Arial"/>
                      <w:sz w:val="16"/>
                      <w:szCs w:val="16"/>
                    </w:rPr>
                    <w:br/>
                    <w:t>Fax:</w:t>
                  </w:r>
                  <w:r w:rsidRPr="005C7F32">
                    <w:rPr>
                      <w:rFonts w:ascii="Arial" w:eastAsia="Times New Roman" w:hAnsi="Arial" w:cs="Arial"/>
                      <w:sz w:val="16"/>
                    </w:rPr>
                    <w:t> </w:t>
                  </w:r>
                  <w:hyperlink r:id="rId7" w:tgtFrame="_blank" w:history="1">
                    <w:r w:rsidRPr="005C7F32">
                      <w:rPr>
                        <w:rFonts w:ascii="Arial" w:eastAsia="Times New Roman" w:hAnsi="Arial" w:cs="Arial"/>
                        <w:color w:val="1155CC"/>
                        <w:sz w:val="16"/>
                      </w:rPr>
                      <w:t>(651) 296-9024</w:t>
                    </w:r>
                  </w:hyperlink>
                  <w:r w:rsidRPr="005C7F32">
                    <w:rPr>
                      <w:rFonts w:ascii="Arial" w:eastAsia="Times New Roman" w:hAnsi="Arial" w:cs="Arial"/>
                      <w:sz w:val="16"/>
                      <w:szCs w:val="16"/>
                    </w:rPr>
                    <w:br/>
                    <w:t>TTY:</w:t>
                  </w:r>
                  <w:r w:rsidRPr="005C7F32">
                    <w:rPr>
                      <w:rFonts w:ascii="Arial" w:eastAsia="Times New Roman" w:hAnsi="Arial" w:cs="Arial"/>
                      <w:sz w:val="16"/>
                    </w:rPr>
                    <w:t> </w:t>
                  </w:r>
                  <w:hyperlink r:id="rId8" w:tgtFrame="_blank" w:history="1">
                    <w:r w:rsidRPr="005C7F32">
                      <w:rPr>
                        <w:rFonts w:ascii="Arial" w:eastAsia="Times New Roman" w:hAnsi="Arial" w:cs="Arial"/>
                        <w:color w:val="1155CC"/>
                        <w:sz w:val="16"/>
                      </w:rPr>
                      <w:t>(651) 296-1283</w:t>
                    </w:r>
                  </w:hyperlink>
                </w:p>
              </w:tc>
              <w:tc>
                <w:tcPr>
                  <w:tcW w:w="0" w:type="auto"/>
                  <w:hideMark/>
                </w:tcPr>
                <w:p w:rsidR="005C7F32" w:rsidRPr="005C7F32" w:rsidRDefault="005C7F32" w:rsidP="005C7F32">
                  <w:pPr>
                    <w:spacing w:after="0" w:line="240" w:lineRule="auto"/>
                    <w:rPr>
                      <w:rFonts w:ascii="Arial" w:eastAsia="Times New Roman" w:hAnsi="Arial" w:cs="Arial"/>
                      <w:sz w:val="16"/>
                      <w:szCs w:val="16"/>
                    </w:rPr>
                  </w:pPr>
                  <w:r w:rsidRPr="005C7F32">
                    <w:rPr>
                      <w:rFonts w:ascii="Arial" w:eastAsia="Times New Roman" w:hAnsi="Arial" w:cs="Arial"/>
                      <w:sz w:val="16"/>
                      <w:szCs w:val="16"/>
                    </w:rPr>
                    <w:t>Office for Civil Rights, Chicago Office (Region V)</w:t>
                  </w:r>
                  <w:r w:rsidRPr="005C7F32">
                    <w:rPr>
                      <w:rFonts w:ascii="Arial" w:eastAsia="Times New Roman" w:hAnsi="Arial" w:cs="Arial"/>
                      <w:sz w:val="16"/>
                      <w:szCs w:val="16"/>
                    </w:rPr>
                    <w:br/>
                    <w:t>U.S. Department of Education</w:t>
                  </w:r>
                  <w:r w:rsidRPr="005C7F32">
                    <w:rPr>
                      <w:rFonts w:ascii="Arial" w:eastAsia="Times New Roman" w:hAnsi="Arial" w:cs="Arial"/>
                      <w:sz w:val="16"/>
                      <w:szCs w:val="16"/>
                    </w:rPr>
                    <w:br/>
                    <w:t>300 W. Madison Street, Suite 1475</w:t>
                  </w:r>
                  <w:r w:rsidRPr="005C7F32">
                    <w:rPr>
                      <w:rFonts w:ascii="Arial" w:eastAsia="Times New Roman" w:hAnsi="Arial" w:cs="Arial"/>
                      <w:sz w:val="16"/>
                      <w:szCs w:val="16"/>
                    </w:rPr>
                    <w:br/>
                    <w:t>Chicago, IL 60661-4544</w:t>
                  </w:r>
                  <w:r w:rsidRPr="005C7F32">
                    <w:rPr>
                      <w:rFonts w:ascii="Arial" w:eastAsia="Times New Roman" w:hAnsi="Arial" w:cs="Arial"/>
                      <w:sz w:val="16"/>
                      <w:szCs w:val="16"/>
                    </w:rPr>
                    <w:br/>
                  </w:r>
                  <w:hyperlink r:id="rId9" w:tgtFrame="_blank" w:history="1">
                    <w:r w:rsidRPr="005C7F32">
                      <w:rPr>
                        <w:rFonts w:ascii="Arial" w:eastAsia="Times New Roman" w:hAnsi="Arial" w:cs="Arial"/>
                        <w:color w:val="1155CC"/>
                        <w:sz w:val="16"/>
                      </w:rPr>
                      <w:t>(312) 730-1560</w:t>
                    </w:r>
                  </w:hyperlink>
                  <w:r w:rsidRPr="005C7F32">
                    <w:rPr>
                      <w:rFonts w:ascii="Arial" w:eastAsia="Times New Roman" w:hAnsi="Arial" w:cs="Arial"/>
                      <w:sz w:val="16"/>
                      <w:szCs w:val="16"/>
                    </w:rPr>
                    <w:br/>
                    <w:t>Fax:</w:t>
                  </w:r>
                  <w:r w:rsidRPr="005C7F32">
                    <w:rPr>
                      <w:rFonts w:ascii="Arial" w:eastAsia="Times New Roman" w:hAnsi="Arial" w:cs="Arial"/>
                      <w:sz w:val="16"/>
                    </w:rPr>
                    <w:t> </w:t>
                  </w:r>
                  <w:hyperlink r:id="rId10" w:tgtFrame="_blank" w:history="1">
                    <w:r w:rsidRPr="005C7F32">
                      <w:rPr>
                        <w:rFonts w:ascii="Arial" w:eastAsia="Times New Roman" w:hAnsi="Arial" w:cs="Arial"/>
                        <w:color w:val="1155CC"/>
                        <w:sz w:val="16"/>
                      </w:rPr>
                      <w:t>(312) 730-1576</w:t>
                    </w:r>
                  </w:hyperlink>
                  <w:r w:rsidRPr="005C7F32">
                    <w:rPr>
                      <w:rFonts w:ascii="Arial" w:eastAsia="Times New Roman" w:hAnsi="Arial" w:cs="Arial"/>
                      <w:sz w:val="16"/>
                      <w:szCs w:val="16"/>
                    </w:rPr>
                    <w:br/>
                    <w:t>Email:</w:t>
                  </w:r>
                  <w:r w:rsidRPr="005C7F32">
                    <w:rPr>
                      <w:rFonts w:ascii="Arial" w:eastAsia="Times New Roman" w:hAnsi="Arial" w:cs="Arial"/>
                      <w:sz w:val="16"/>
                    </w:rPr>
                    <w:t> </w:t>
                  </w:r>
                  <w:hyperlink r:id="rId11" w:tgtFrame="_blank" w:history="1">
                    <w:r w:rsidRPr="005C7F32">
                      <w:rPr>
                        <w:rFonts w:ascii="Arial" w:eastAsia="Times New Roman" w:hAnsi="Arial" w:cs="Arial"/>
                        <w:color w:val="1155CC"/>
                        <w:sz w:val="16"/>
                      </w:rPr>
                      <w:t>OCR.Chicago.ed.gov</w:t>
                    </w:r>
                  </w:hyperlink>
                </w:p>
              </w:tc>
            </w:tr>
          </w:tbl>
          <w:p w:rsidR="005C7F32" w:rsidRPr="005C7F32" w:rsidRDefault="005C7F32" w:rsidP="005C7F32">
            <w:pPr>
              <w:spacing w:before="100" w:beforeAutospacing="1" w:after="100" w:afterAutospacing="1" w:line="240" w:lineRule="auto"/>
              <w:rPr>
                <w:rFonts w:ascii="Arial" w:eastAsia="Times New Roman" w:hAnsi="Arial" w:cs="Arial"/>
                <w:sz w:val="16"/>
                <w:szCs w:val="16"/>
              </w:rPr>
            </w:pPr>
            <w:r w:rsidRPr="005C7F32">
              <w:rPr>
                <w:rFonts w:ascii="Arial" w:eastAsia="Times New Roman" w:hAnsi="Arial" w:cs="Arial"/>
                <w:sz w:val="16"/>
                <w:szCs w:val="16"/>
              </w:rPr>
              <w:t>Complaints alleging employment discrimination may be filed with:</w:t>
            </w:r>
          </w:p>
          <w:tbl>
            <w:tblPr>
              <w:tblW w:w="5000" w:type="pct"/>
              <w:tblCellSpacing w:w="0" w:type="dxa"/>
              <w:tblCellMar>
                <w:left w:w="0" w:type="dxa"/>
                <w:right w:w="0" w:type="dxa"/>
              </w:tblCellMar>
              <w:tblLook w:val="04A0"/>
            </w:tblPr>
            <w:tblGrid>
              <w:gridCol w:w="9360"/>
            </w:tblGrid>
            <w:tr w:rsidR="005C7F32" w:rsidRPr="005C7F32">
              <w:trPr>
                <w:tblCellSpacing w:w="0" w:type="dxa"/>
              </w:trPr>
              <w:tc>
                <w:tcPr>
                  <w:tcW w:w="0" w:type="auto"/>
                  <w:hideMark/>
                </w:tcPr>
                <w:p w:rsidR="005C7F32" w:rsidRPr="005C7F32" w:rsidRDefault="005C7F32" w:rsidP="005C7F32">
                  <w:pPr>
                    <w:spacing w:after="0" w:line="240" w:lineRule="auto"/>
                    <w:rPr>
                      <w:rFonts w:ascii="Arial" w:eastAsia="Times New Roman" w:hAnsi="Arial" w:cs="Arial"/>
                      <w:sz w:val="16"/>
                      <w:szCs w:val="16"/>
                    </w:rPr>
                  </w:pPr>
                  <w:r w:rsidRPr="005C7F32">
                    <w:rPr>
                      <w:rFonts w:ascii="Arial" w:eastAsia="Times New Roman" w:hAnsi="Arial" w:cs="Arial"/>
                      <w:sz w:val="16"/>
                      <w:szCs w:val="16"/>
                    </w:rPr>
                    <w:t>U.S. Equal Opportunity Commission</w:t>
                  </w:r>
                  <w:r w:rsidRPr="005C7F32">
                    <w:rPr>
                      <w:rFonts w:ascii="Arial" w:eastAsia="Times New Roman" w:hAnsi="Arial" w:cs="Arial"/>
                      <w:sz w:val="16"/>
                      <w:szCs w:val="16"/>
                    </w:rPr>
                    <w:br/>
                    <w:t>330 South 2nd Avenue, Suite 720</w:t>
                  </w:r>
                  <w:r w:rsidRPr="005C7F32">
                    <w:rPr>
                      <w:rFonts w:ascii="Arial" w:eastAsia="Times New Roman" w:hAnsi="Arial" w:cs="Arial"/>
                      <w:sz w:val="16"/>
                      <w:szCs w:val="16"/>
                    </w:rPr>
                    <w:br/>
                    <w:t>Minneapolis, MN 55401-2224</w:t>
                  </w:r>
                  <w:r w:rsidRPr="005C7F32">
                    <w:rPr>
                      <w:rFonts w:ascii="Arial" w:eastAsia="Times New Roman" w:hAnsi="Arial" w:cs="Arial"/>
                      <w:sz w:val="16"/>
                      <w:szCs w:val="16"/>
                    </w:rPr>
                    <w:br/>
                  </w:r>
                  <w:hyperlink r:id="rId12" w:tgtFrame="_blank" w:history="1">
                    <w:r w:rsidRPr="005C7F32">
                      <w:rPr>
                        <w:rFonts w:ascii="Arial" w:eastAsia="Times New Roman" w:hAnsi="Arial" w:cs="Arial"/>
                        <w:color w:val="1155CC"/>
                        <w:sz w:val="16"/>
                      </w:rPr>
                      <w:t>(800) 669-4000</w:t>
                    </w:r>
                  </w:hyperlink>
                  <w:r w:rsidRPr="005C7F32">
                    <w:rPr>
                      <w:rFonts w:ascii="Arial" w:eastAsia="Times New Roman" w:hAnsi="Arial" w:cs="Arial"/>
                      <w:sz w:val="16"/>
                      <w:szCs w:val="16"/>
                    </w:rPr>
                    <w:br/>
                    <w:t>Fax:</w:t>
                  </w:r>
                  <w:r w:rsidRPr="005C7F32">
                    <w:rPr>
                      <w:rFonts w:ascii="Arial" w:eastAsia="Times New Roman" w:hAnsi="Arial" w:cs="Arial"/>
                      <w:sz w:val="16"/>
                    </w:rPr>
                    <w:t> </w:t>
                  </w:r>
                  <w:hyperlink r:id="rId13" w:tgtFrame="_blank" w:history="1">
                    <w:r w:rsidRPr="005C7F32">
                      <w:rPr>
                        <w:rFonts w:ascii="Arial" w:eastAsia="Times New Roman" w:hAnsi="Arial" w:cs="Arial"/>
                        <w:color w:val="1155CC"/>
                        <w:sz w:val="16"/>
                      </w:rPr>
                      <w:t>(612) 335-4044</w:t>
                    </w:r>
                  </w:hyperlink>
                  <w:r w:rsidRPr="005C7F32">
                    <w:rPr>
                      <w:rFonts w:ascii="Arial" w:eastAsia="Times New Roman" w:hAnsi="Arial" w:cs="Arial"/>
                      <w:sz w:val="16"/>
                      <w:szCs w:val="16"/>
                    </w:rPr>
                    <w:br/>
                    <w:t>TTY:</w:t>
                  </w:r>
                  <w:r w:rsidRPr="005C7F32">
                    <w:rPr>
                      <w:rFonts w:ascii="Arial" w:eastAsia="Times New Roman" w:hAnsi="Arial" w:cs="Arial"/>
                      <w:sz w:val="16"/>
                    </w:rPr>
                    <w:t> </w:t>
                  </w:r>
                  <w:hyperlink r:id="rId14" w:tgtFrame="_blank" w:history="1">
                    <w:r w:rsidRPr="005C7F32">
                      <w:rPr>
                        <w:rFonts w:ascii="Arial" w:eastAsia="Times New Roman" w:hAnsi="Arial" w:cs="Arial"/>
                        <w:color w:val="1155CC"/>
                        <w:sz w:val="16"/>
                      </w:rPr>
                      <w:t>(800) 669-6820</w:t>
                    </w:r>
                  </w:hyperlink>
                </w:p>
              </w:tc>
            </w:tr>
          </w:tbl>
          <w:p w:rsidR="005C7F32" w:rsidRPr="005C7F32" w:rsidRDefault="005C7F32" w:rsidP="005C7F32">
            <w:pPr>
              <w:spacing w:after="0" w:line="240" w:lineRule="auto"/>
              <w:rPr>
                <w:rFonts w:ascii="Arial" w:eastAsia="Times New Roman" w:hAnsi="Arial" w:cs="Arial"/>
                <w:sz w:val="16"/>
                <w:szCs w:val="16"/>
              </w:rPr>
            </w:pPr>
          </w:p>
        </w:tc>
      </w:tr>
    </w:tbl>
    <w:p w:rsidR="005C7F32" w:rsidRPr="005C7F32" w:rsidRDefault="005C7F32" w:rsidP="005C7F32">
      <w:pPr>
        <w:pBdr>
          <w:top w:val="single" w:sz="6" w:space="1" w:color="auto"/>
        </w:pBdr>
        <w:spacing w:after="0" w:line="240" w:lineRule="auto"/>
        <w:jc w:val="center"/>
        <w:rPr>
          <w:rFonts w:ascii="Arial" w:eastAsia="Times New Roman" w:hAnsi="Arial" w:cs="Arial"/>
          <w:vanish/>
          <w:sz w:val="16"/>
          <w:szCs w:val="16"/>
        </w:rPr>
      </w:pPr>
      <w:r w:rsidRPr="005C7F32">
        <w:rPr>
          <w:rFonts w:ascii="Arial" w:eastAsia="Times New Roman" w:hAnsi="Arial" w:cs="Arial"/>
          <w:vanish/>
          <w:sz w:val="16"/>
          <w:szCs w:val="16"/>
        </w:rPr>
        <w:t>Bottom of Form</w:t>
      </w:r>
    </w:p>
    <w:p w:rsidR="005C7F32" w:rsidRPr="005C7F32" w:rsidRDefault="005C7F32" w:rsidP="005C7F32">
      <w:pPr>
        <w:spacing w:after="0" w:line="240" w:lineRule="auto"/>
        <w:rPr>
          <w:rFonts w:ascii="Arial" w:eastAsia="Times New Roman" w:hAnsi="Arial" w:cs="Arial"/>
          <w:color w:val="888888"/>
          <w:sz w:val="24"/>
          <w:szCs w:val="24"/>
        </w:rPr>
      </w:pPr>
    </w:p>
    <w:p w:rsidR="00202A80" w:rsidRPr="005C7F32" w:rsidRDefault="00831C03" w:rsidP="005C7F32">
      <w:pPr>
        <w:spacing w:after="0" w:line="240" w:lineRule="auto"/>
        <w:rPr>
          <w:rFonts w:ascii="Arial" w:eastAsia="Times New Roman" w:hAnsi="Arial" w:cs="Arial"/>
          <w:color w:val="888888"/>
          <w:sz w:val="24"/>
          <w:szCs w:val="24"/>
        </w:rPr>
      </w:pPr>
    </w:p>
    <w:sectPr w:rsidR="00202A80" w:rsidRPr="005C7F32" w:rsidSect="0051040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03" w:rsidRDefault="00831C03" w:rsidP="00831C03">
      <w:pPr>
        <w:spacing w:after="0" w:line="240" w:lineRule="auto"/>
      </w:pPr>
      <w:r>
        <w:separator/>
      </w:r>
    </w:p>
  </w:endnote>
  <w:endnote w:type="continuationSeparator" w:id="0">
    <w:p w:rsidR="00831C03" w:rsidRDefault="00831C03" w:rsidP="0083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03" w:rsidRDefault="00831C03" w:rsidP="00831C03">
    <w:pPr>
      <w:pStyle w:val="Footer"/>
    </w:pPr>
    <w:r>
      <w:t>Updated Oct 2015</w:t>
    </w:r>
  </w:p>
  <w:p w:rsidR="00831C03" w:rsidRDefault="00831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03" w:rsidRDefault="00831C03" w:rsidP="00831C03">
      <w:pPr>
        <w:spacing w:after="0" w:line="240" w:lineRule="auto"/>
      </w:pPr>
      <w:r>
        <w:separator/>
      </w:r>
    </w:p>
  </w:footnote>
  <w:footnote w:type="continuationSeparator" w:id="0">
    <w:p w:rsidR="00831C03" w:rsidRDefault="00831C03" w:rsidP="00831C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7F32"/>
    <w:rsid w:val="00467656"/>
    <w:rsid w:val="0051040F"/>
    <w:rsid w:val="005A72B5"/>
    <w:rsid w:val="005C7F32"/>
    <w:rsid w:val="00624DE7"/>
    <w:rsid w:val="00831C03"/>
    <w:rsid w:val="00A20A83"/>
    <w:rsid w:val="00AA0A3E"/>
    <w:rsid w:val="00AE5AFA"/>
    <w:rsid w:val="00F40196"/>
    <w:rsid w:val="00F50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7F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F32"/>
    <w:rPr>
      <w:rFonts w:ascii="Arial" w:eastAsia="Times New Roman" w:hAnsi="Arial" w:cs="Arial"/>
      <w:vanish/>
      <w:sz w:val="16"/>
      <w:szCs w:val="16"/>
    </w:rPr>
  </w:style>
  <w:style w:type="paragraph" w:styleId="NormalWeb">
    <w:name w:val="Normal (Web)"/>
    <w:basedOn w:val="Normal"/>
    <w:uiPriority w:val="99"/>
    <w:semiHidden/>
    <w:unhideWhenUsed/>
    <w:rsid w:val="005C7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F32"/>
    <w:rPr>
      <w:color w:val="0000FF"/>
      <w:u w:val="single"/>
    </w:rPr>
  </w:style>
  <w:style w:type="character" w:customStyle="1" w:styleId="apple-converted-space">
    <w:name w:val="apple-converted-space"/>
    <w:basedOn w:val="DefaultParagraphFont"/>
    <w:rsid w:val="005C7F32"/>
  </w:style>
  <w:style w:type="paragraph" w:styleId="z-BottomofForm">
    <w:name w:val="HTML Bottom of Form"/>
    <w:basedOn w:val="Normal"/>
    <w:next w:val="Normal"/>
    <w:link w:val="z-BottomofFormChar"/>
    <w:hidden/>
    <w:uiPriority w:val="99"/>
    <w:semiHidden/>
    <w:unhideWhenUsed/>
    <w:rsid w:val="005C7F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F3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C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32"/>
    <w:rPr>
      <w:rFonts w:ascii="Tahoma" w:hAnsi="Tahoma" w:cs="Tahoma"/>
      <w:sz w:val="16"/>
      <w:szCs w:val="16"/>
    </w:rPr>
  </w:style>
  <w:style w:type="table" w:styleId="TableGrid">
    <w:name w:val="Table Grid"/>
    <w:basedOn w:val="TableNormal"/>
    <w:uiPriority w:val="59"/>
    <w:rsid w:val="00F4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semiHidden/>
    <w:unhideWhenUsed/>
    <w:rsid w:val="00831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C03"/>
  </w:style>
  <w:style w:type="paragraph" w:styleId="Footer">
    <w:name w:val="footer"/>
    <w:basedOn w:val="Normal"/>
    <w:link w:val="FooterChar"/>
    <w:uiPriority w:val="99"/>
    <w:unhideWhenUsed/>
    <w:rsid w:val="0083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03"/>
  </w:style>
</w:styles>
</file>

<file path=word/webSettings.xml><?xml version="1.0" encoding="utf-8"?>
<w:webSettings xmlns:r="http://schemas.openxmlformats.org/officeDocument/2006/relationships" xmlns:w="http://schemas.openxmlformats.org/wordprocessingml/2006/main">
  <w:divs>
    <w:div w:id="2101945850">
      <w:bodyDiv w:val="1"/>
      <w:marLeft w:val="0"/>
      <w:marRight w:val="0"/>
      <w:marTop w:val="0"/>
      <w:marBottom w:val="0"/>
      <w:divBdr>
        <w:top w:val="none" w:sz="0" w:space="0" w:color="auto"/>
        <w:left w:val="none" w:sz="0" w:space="0" w:color="auto"/>
        <w:bottom w:val="none" w:sz="0" w:space="0" w:color="auto"/>
        <w:right w:val="none" w:sz="0" w:space="0" w:color="auto"/>
      </w:divBdr>
      <w:divsChild>
        <w:div w:id="1502699586">
          <w:marLeft w:val="0"/>
          <w:marRight w:val="0"/>
          <w:marTop w:val="0"/>
          <w:marBottom w:val="0"/>
          <w:divBdr>
            <w:top w:val="none" w:sz="0" w:space="0" w:color="auto"/>
            <w:left w:val="none" w:sz="0" w:space="0" w:color="auto"/>
            <w:bottom w:val="none" w:sz="0" w:space="0" w:color="auto"/>
            <w:right w:val="none" w:sz="0" w:space="0" w:color="auto"/>
          </w:divBdr>
        </w:div>
        <w:div w:id="1689864087">
          <w:marLeft w:val="0"/>
          <w:marRight w:val="0"/>
          <w:marTop w:val="0"/>
          <w:marBottom w:val="0"/>
          <w:divBdr>
            <w:top w:val="none" w:sz="0" w:space="0" w:color="auto"/>
            <w:left w:val="none" w:sz="0" w:space="0" w:color="auto"/>
            <w:bottom w:val="none" w:sz="0" w:space="0" w:color="auto"/>
            <w:right w:val="none" w:sz="0" w:space="0" w:color="auto"/>
          </w:divBdr>
        </w:div>
        <w:div w:id="4527789">
          <w:marLeft w:val="0"/>
          <w:marRight w:val="0"/>
          <w:marTop w:val="0"/>
          <w:marBottom w:val="0"/>
          <w:divBdr>
            <w:top w:val="none" w:sz="0" w:space="0" w:color="auto"/>
            <w:left w:val="none" w:sz="0" w:space="0" w:color="auto"/>
            <w:bottom w:val="none" w:sz="0" w:space="0" w:color="auto"/>
            <w:right w:val="none" w:sz="0" w:space="0" w:color="auto"/>
          </w:divBdr>
        </w:div>
        <w:div w:id="1801800538">
          <w:marLeft w:val="0"/>
          <w:marRight w:val="0"/>
          <w:marTop w:val="0"/>
          <w:marBottom w:val="0"/>
          <w:divBdr>
            <w:top w:val="none" w:sz="0" w:space="0" w:color="auto"/>
            <w:left w:val="none" w:sz="0" w:space="0" w:color="auto"/>
            <w:bottom w:val="none" w:sz="0" w:space="0" w:color="auto"/>
            <w:right w:val="none" w:sz="0" w:space="0" w:color="auto"/>
          </w:divBdr>
        </w:div>
        <w:div w:id="1503736969">
          <w:marLeft w:val="0"/>
          <w:marRight w:val="0"/>
          <w:marTop w:val="0"/>
          <w:marBottom w:val="0"/>
          <w:divBdr>
            <w:top w:val="none" w:sz="0" w:space="0" w:color="auto"/>
            <w:left w:val="none" w:sz="0" w:space="0" w:color="auto"/>
            <w:bottom w:val="none" w:sz="0" w:space="0" w:color="auto"/>
            <w:right w:val="none" w:sz="0" w:space="0" w:color="auto"/>
          </w:divBdr>
        </w:div>
        <w:div w:id="191361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651%29%20296-1283" TargetMode="External"/><Relationship Id="rId13" Type="http://schemas.openxmlformats.org/officeDocument/2006/relationships/hyperlink" Target="tel:%28612%29%20335-4044" TargetMode="External"/><Relationship Id="rId3" Type="http://schemas.openxmlformats.org/officeDocument/2006/relationships/webSettings" Target="webSettings.xml"/><Relationship Id="rId7" Type="http://schemas.openxmlformats.org/officeDocument/2006/relationships/hyperlink" Target="tel:%28651%29%20296-9024" TargetMode="External"/><Relationship Id="rId12" Type="http://schemas.openxmlformats.org/officeDocument/2006/relationships/hyperlink" Target="tel:%28800%29%20669-4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28800%29%20657-3704" TargetMode="External"/><Relationship Id="rId11" Type="http://schemas.openxmlformats.org/officeDocument/2006/relationships/hyperlink" Target="http://ocr.chicago.ed.go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tel:%28312%29%20730-1576" TargetMode="External"/><Relationship Id="rId4" Type="http://schemas.openxmlformats.org/officeDocument/2006/relationships/footnotes" Target="footnotes.xml"/><Relationship Id="rId9" Type="http://schemas.openxmlformats.org/officeDocument/2006/relationships/hyperlink" Target="tel:%28312%29%20730-1560" TargetMode="External"/><Relationship Id="rId14" Type="http://schemas.openxmlformats.org/officeDocument/2006/relationships/hyperlink" Target="tel:%28800%29%20669-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Schiller</dc:creator>
  <cp:lastModifiedBy>jennifers</cp:lastModifiedBy>
  <cp:revision>3</cp:revision>
  <cp:lastPrinted>2013-10-15T13:17:00Z</cp:lastPrinted>
  <dcterms:created xsi:type="dcterms:W3CDTF">2015-10-09T14:29:00Z</dcterms:created>
  <dcterms:modified xsi:type="dcterms:W3CDTF">2015-10-09T14:31:00Z</dcterms:modified>
</cp:coreProperties>
</file>