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074399" w:rsidP="000D4DA9">
      <w:pPr>
        <w:spacing w:after="0"/>
        <w:jc w:val="center"/>
      </w:pPr>
      <w:r>
        <w:t>Dec</w:t>
      </w:r>
      <w:r w:rsidR="006200E8">
        <w:t xml:space="preserve">ember </w:t>
      </w:r>
      <w:r>
        <w:t>18</w:t>
      </w:r>
      <w:r w:rsidR="00DA7707">
        <w:t>, 201</w:t>
      </w:r>
      <w:r w:rsidR="00BF77F2">
        <w:t>8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  <w:r w:rsidR="00071405">
        <w:t xml:space="preserve"> – 8:15 pm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</w:t>
      </w:r>
      <w:proofErr w:type="gramStart"/>
      <w:r w:rsidRPr="00BA3F48">
        <w:rPr>
          <w:b/>
        </w:rPr>
        <w:t>discover</w:t>
      </w:r>
      <w:proofErr w:type="gramEnd"/>
      <w:r w:rsidRPr="00BA3F48">
        <w:rPr>
          <w:b/>
        </w:rPr>
        <w:t xml:space="preserve"> their brilliance and develop their intellect.</w:t>
      </w:r>
    </w:p>
    <w:p w:rsidR="00155A39" w:rsidRDefault="00155A39" w:rsidP="000D4DA9">
      <w:pPr>
        <w:spacing w:after="0"/>
      </w:pPr>
    </w:p>
    <w:p w:rsidR="00560A0A" w:rsidRDefault="00F66F07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</w:t>
      </w:r>
      <w:r w:rsidR="007E048D">
        <w:rPr>
          <w:bCs/>
        </w:rPr>
        <w:t>Anna Robinson</w:t>
      </w:r>
      <w:r w:rsidR="008E7B0B">
        <w:rPr>
          <w:bCs/>
        </w:rPr>
        <w:t xml:space="preserve">, </w:t>
      </w:r>
      <w:proofErr w:type="spellStart"/>
      <w:r w:rsidR="00410B0D">
        <w:t>Devavani</w:t>
      </w:r>
      <w:proofErr w:type="spellEnd"/>
      <w:r w:rsidR="00410B0D">
        <w:t xml:space="preserve"> </w:t>
      </w:r>
      <w:proofErr w:type="spellStart"/>
      <w:r w:rsidR="00410B0D">
        <w:t>Chatterjea</w:t>
      </w:r>
      <w:proofErr w:type="spellEnd"/>
      <w:r w:rsidR="00410B0D">
        <w:rPr>
          <w:bCs/>
        </w:rPr>
        <w:t>,</w:t>
      </w:r>
      <w:r w:rsidR="00F11CF8">
        <w:rPr>
          <w:bCs/>
        </w:rPr>
        <w:t xml:space="preserve"> </w:t>
      </w:r>
      <w:r w:rsidR="006D6A36">
        <w:rPr>
          <w:bCs/>
        </w:rPr>
        <w:t xml:space="preserve">Jason </w:t>
      </w:r>
      <w:proofErr w:type="spellStart"/>
      <w:r w:rsidR="006D6A36">
        <w:rPr>
          <w:bCs/>
        </w:rPr>
        <w:t>Fritts</w:t>
      </w:r>
      <w:proofErr w:type="spellEnd"/>
      <w:r w:rsidR="006D6A36">
        <w:rPr>
          <w:bCs/>
        </w:rPr>
        <w:t xml:space="preserve">, Angie </w:t>
      </w:r>
      <w:proofErr w:type="spellStart"/>
      <w:r w:rsidR="006D6A36">
        <w:rPr>
          <w:bCs/>
        </w:rPr>
        <w:t>Faiks</w:t>
      </w:r>
      <w:proofErr w:type="spellEnd"/>
      <w:r w:rsidR="006D6A36">
        <w:rPr>
          <w:bCs/>
        </w:rPr>
        <w:t xml:space="preserve">, Bryant </w:t>
      </w:r>
      <w:proofErr w:type="spellStart"/>
      <w:r w:rsidR="006D6A36">
        <w:rPr>
          <w:bCs/>
        </w:rPr>
        <w:t>Noice</w:t>
      </w:r>
      <w:proofErr w:type="spellEnd"/>
      <w:r w:rsidR="000B4FB0">
        <w:rPr>
          <w:bCs/>
        </w:rPr>
        <w:t>,</w:t>
      </w:r>
      <w:r w:rsidR="00317BBD">
        <w:rPr>
          <w:bCs/>
        </w:rPr>
        <w:t xml:space="preserve"> </w:t>
      </w:r>
      <w:proofErr w:type="spellStart"/>
      <w:r w:rsidR="00317BBD">
        <w:rPr>
          <w:bCs/>
        </w:rPr>
        <w:t>Fahima</w:t>
      </w:r>
      <w:proofErr w:type="spellEnd"/>
      <w:r w:rsidR="00317BBD">
        <w:rPr>
          <w:bCs/>
        </w:rPr>
        <w:t xml:space="preserve"> Aziz,</w:t>
      </w:r>
      <w:r w:rsidR="005D1F98">
        <w:rPr>
          <w:bCs/>
        </w:rPr>
        <w:t xml:space="preserve"> </w:t>
      </w:r>
      <w:r w:rsidR="00074399">
        <w:t xml:space="preserve">Annie </w:t>
      </w:r>
      <w:proofErr w:type="spellStart"/>
      <w:r w:rsidR="00074399">
        <w:t>Hotop</w:t>
      </w:r>
      <w:proofErr w:type="spellEnd"/>
      <w:r w:rsidR="00074399">
        <w:t xml:space="preserve">, </w:t>
      </w:r>
      <w:r w:rsidR="00074399">
        <w:rPr>
          <w:bCs/>
        </w:rPr>
        <w:t xml:space="preserve">Janet </w:t>
      </w:r>
      <w:proofErr w:type="spellStart"/>
      <w:r w:rsidR="00074399">
        <w:rPr>
          <w:bCs/>
        </w:rPr>
        <w:t>Gracia</w:t>
      </w:r>
      <w:proofErr w:type="spellEnd"/>
      <w:r w:rsidR="00C32245">
        <w:rPr>
          <w:bCs/>
        </w:rPr>
        <w:t xml:space="preserve">, </w:t>
      </w:r>
      <w:r w:rsidR="00C32245" w:rsidRPr="00C32245">
        <w:rPr>
          <w:bCs/>
        </w:rPr>
        <w:t>Gaye Fisher</w:t>
      </w:r>
      <w:r w:rsidR="00BB0EF6">
        <w:rPr>
          <w:bCs/>
        </w:rPr>
        <w:t xml:space="preserve">, Anna </w:t>
      </w:r>
      <w:proofErr w:type="spellStart"/>
      <w:r w:rsidR="00BB0EF6">
        <w:rPr>
          <w:bCs/>
        </w:rPr>
        <w:t>Veit</w:t>
      </w:r>
      <w:proofErr w:type="spellEnd"/>
      <w:r w:rsidR="00BB0EF6">
        <w:rPr>
          <w:bCs/>
        </w:rPr>
        <w:t>-Carter</w:t>
      </w:r>
    </w:p>
    <w:p w:rsidR="00DB583D" w:rsidRDefault="00DB58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 officio:</w:t>
      </w:r>
      <w:r w:rsidRPr="00DB583D">
        <w:rPr>
          <w:b/>
          <w:bCs/>
        </w:rPr>
        <w:t xml:space="preserve">  </w:t>
      </w:r>
      <w:r>
        <w:rPr>
          <w:bCs/>
        </w:rPr>
        <w:t>George Sand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 w:rsidR="00074399">
        <w:rPr>
          <w:bCs/>
        </w:rPr>
        <w:t>Danie</w:t>
      </w:r>
      <w:r w:rsidR="00074399">
        <w:t>lle Jones-Glaser</w:t>
      </w:r>
      <w:r w:rsidR="00074399" w:rsidRPr="00024FB3">
        <w:rPr>
          <w:bCs/>
        </w:rPr>
        <w:t xml:space="preserve"> </w:t>
      </w:r>
      <w:r w:rsidR="00074399">
        <w:rPr>
          <w:bCs/>
        </w:rPr>
        <w:t xml:space="preserve"> </w:t>
      </w:r>
    </w:p>
    <w:p w:rsidR="006D6A36" w:rsidRDefault="000A3A3D" w:rsidP="0058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0A3A3D">
        <w:rPr>
          <w:b/>
          <w:bCs/>
          <w:u w:val="single"/>
        </w:rPr>
        <w:t>Guests:</w:t>
      </w:r>
      <w:r>
        <w:rPr>
          <w:bCs/>
        </w:rPr>
        <w:t xml:space="preserve">  </w:t>
      </w:r>
      <w:r w:rsidR="006D6A36">
        <w:rPr>
          <w:bCs/>
        </w:rPr>
        <w:t xml:space="preserve"> Robert </w:t>
      </w:r>
      <w:proofErr w:type="spellStart"/>
      <w:r w:rsidR="006D6A36">
        <w:rPr>
          <w:bCs/>
        </w:rPr>
        <w:t>Proccacini</w:t>
      </w:r>
      <w:proofErr w:type="spellEnd"/>
      <w:r w:rsidR="00024FB3">
        <w:rPr>
          <w:bCs/>
        </w:rPr>
        <w:t xml:space="preserve">, </w:t>
      </w:r>
      <w:r w:rsidR="00074399">
        <w:rPr>
          <w:bCs/>
        </w:rPr>
        <w:t xml:space="preserve">Lizzie </w:t>
      </w:r>
      <w:proofErr w:type="spellStart"/>
      <w:r w:rsidR="00074399">
        <w:rPr>
          <w:bCs/>
        </w:rPr>
        <w:t>Forshee</w:t>
      </w:r>
      <w:proofErr w:type="spellEnd"/>
    </w:p>
    <w:p w:rsidR="00584C90" w:rsidRDefault="00A94EC0" w:rsidP="0058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6D6A36">
        <w:rPr>
          <w:bCs/>
        </w:rPr>
        <w:t xml:space="preserve"> </w:t>
      </w:r>
      <w:r w:rsidR="006200E8">
        <w:t xml:space="preserve">Mimi </w:t>
      </w:r>
      <w:proofErr w:type="spellStart"/>
      <w:r w:rsidR="006200E8">
        <w:t>Mohamud</w:t>
      </w:r>
      <w:proofErr w:type="spellEnd"/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317BBD" w:rsidRDefault="00317BBD" w:rsidP="007F1B2C">
      <w:pPr>
        <w:pStyle w:val="ListParagraph"/>
        <w:numPr>
          <w:ilvl w:val="0"/>
          <w:numId w:val="1"/>
        </w:numPr>
      </w:pPr>
      <w:r>
        <w:t>Public Comment</w:t>
      </w:r>
    </w:p>
    <w:p w:rsidR="00317BBD" w:rsidRDefault="00317BBD" w:rsidP="00317BBD">
      <w:pPr>
        <w:pStyle w:val="ListParagraph"/>
        <w:numPr>
          <w:ilvl w:val="1"/>
          <w:numId w:val="1"/>
        </w:numPr>
      </w:pPr>
      <w:r>
        <w:t>No one in attendance for public comment</w:t>
      </w:r>
      <w:r w:rsidR="00C32245">
        <w:t>.   1 Comment sent via email from a parent</w:t>
      </w:r>
    </w:p>
    <w:p w:rsidR="00C32245" w:rsidRDefault="00D91617" w:rsidP="00317BBD">
      <w:pPr>
        <w:pStyle w:val="ListParagraph"/>
        <w:numPr>
          <w:ilvl w:val="1"/>
          <w:numId w:val="1"/>
        </w:numPr>
      </w:pPr>
      <w:r>
        <w:t>Public comment was from a current parent with concerns on discipline with a combined future bus schedule with SPPS</w:t>
      </w:r>
    </w:p>
    <w:p w:rsidR="00D91617" w:rsidRDefault="00D91617" w:rsidP="00317BBD">
      <w:pPr>
        <w:pStyle w:val="ListParagraph"/>
        <w:numPr>
          <w:ilvl w:val="1"/>
          <w:numId w:val="1"/>
        </w:numPr>
      </w:pPr>
      <w:r>
        <w:t xml:space="preserve">LJA has already begun the process of discussing discipline on board the bus with SPPS </w:t>
      </w:r>
    </w:p>
    <w:p w:rsidR="00D91617" w:rsidRDefault="00D91617" w:rsidP="00317BBD">
      <w:pPr>
        <w:pStyle w:val="ListParagraph"/>
        <w:numPr>
          <w:ilvl w:val="1"/>
          <w:numId w:val="1"/>
        </w:numPr>
      </w:pPr>
      <w:r>
        <w:t xml:space="preserve">Staff will reach out to update families with information on how a </w:t>
      </w:r>
      <w:r w:rsidR="00BB0EF6">
        <w:t>welcoming</w:t>
      </w:r>
      <w:r>
        <w:t xml:space="preserve"> environment on board the bus </w:t>
      </w:r>
      <w:r w:rsidR="00BB0EF6">
        <w:t>will</w:t>
      </w:r>
      <w:r>
        <w:t xml:space="preserve"> be maintained </w:t>
      </w:r>
    </w:p>
    <w:p w:rsidR="00D91617" w:rsidRDefault="001137C7" w:rsidP="00317BBD">
      <w:pPr>
        <w:pStyle w:val="ListParagraph"/>
        <w:numPr>
          <w:ilvl w:val="1"/>
          <w:numId w:val="1"/>
        </w:numPr>
      </w:pPr>
      <w:r>
        <w:t>Board</w:t>
      </w:r>
      <w:r w:rsidR="00D91617">
        <w:t xml:space="preserve"> will also reach out personally to the parent who sent the comment via email </w:t>
      </w:r>
    </w:p>
    <w:p w:rsidR="00317BBD" w:rsidRDefault="00317BBD" w:rsidP="00317BBD">
      <w:pPr>
        <w:pStyle w:val="ListParagraph"/>
        <w:ind w:left="1080"/>
      </w:pPr>
    </w:p>
    <w:p w:rsidR="001137C7" w:rsidRDefault="001137C7" w:rsidP="001137C7">
      <w:pPr>
        <w:pStyle w:val="ListParagraph"/>
        <w:numPr>
          <w:ilvl w:val="0"/>
          <w:numId w:val="1"/>
        </w:numPr>
      </w:pPr>
      <w:r>
        <w:t>Transportation</w:t>
      </w:r>
    </w:p>
    <w:p w:rsidR="009870B3" w:rsidRDefault="009870B3" w:rsidP="009870B3">
      <w:pPr>
        <w:pStyle w:val="ListParagraph"/>
        <w:numPr>
          <w:ilvl w:val="1"/>
          <w:numId w:val="1"/>
        </w:numPr>
      </w:pPr>
      <w:r>
        <w:t>Anna R reported that staff seemed receptive to new school year schedule and discussed changes</w:t>
      </w:r>
    </w:p>
    <w:p w:rsidR="009870B3" w:rsidRDefault="009870B3" w:rsidP="009870B3">
      <w:pPr>
        <w:pStyle w:val="ListParagraph"/>
        <w:numPr>
          <w:ilvl w:val="1"/>
          <w:numId w:val="1"/>
        </w:numPr>
      </w:pPr>
      <w:r>
        <w:t xml:space="preserve">George updated the board on continuing conversation with </w:t>
      </w:r>
      <w:r w:rsidR="00071405">
        <w:t>SPPS</w:t>
      </w:r>
      <w:r>
        <w:t xml:space="preserve"> transportation</w:t>
      </w:r>
    </w:p>
    <w:p w:rsidR="009870B3" w:rsidRDefault="009870B3" w:rsidP="009870B3">
      <w:pPr>
        <w:pStyle w:val="ListParagraph"/>
        <w:numPr>
          <w:ilvl w:val="1"/>
          <w:numId w:val="1"/>
        </w:numPr>
      </w:pPr>
      <w:r>
        <w:t>They confirmed that providing bussing for all LJA students would be easy for them to implement</w:t>
      </w:r>
    </w:p>
    <w:p w:rsidR="009870B3" w:rsidRDefault="009870B3" w:rsidP="009870B3">
      <w:pPr>
        <w:pStyle w:val="ListParagraph"/>
        <w:numPr>
          <w:ilvl w:val="1"/>
          <w:numId w:val="1"/>
        </w:numPr>
      </w:pPr>
      <w:r>
        <w:t xml:space="preserve">Maximum time for any students on bus would be 45 minutes.   </w:t>
      </w:r>
    </w:p>
    <w:p w:rsidR="009870B3" w:rsidRDefault="009870B3" w:rsidP="009870B3">
      <w:pPr>
        <w:pStyle w:val="ListParagraph"/>
        <w:numPr>
          <w:ilvl w:val="1"/>
          <w:numId w:val="1"/>
        </w:numPr>
      </w:pPr>
      <w:r>
        <w:t xml:space="preserve">Video cameras will be on </w:t>
      </w:r>
      <w:r w:rsidR="00071405">
        <w:t xml:space="preserve">SPPS </w:t>
      </w:r>
      <w:r>
        <w:t xml:space="preserve">busses </w:t>
      </w:r>
    </w:p>
    <w:p w:rsidR="001137C7" w:rsidRDefault="001137C7" w:rsidP="001137C7">
      <w:pPr>
        <w:pStyle w:val="ListParagraph"/>
        <w:numPr>
          <w:ilvl w:val="1"/>
          <w:numId w:val="1"/>
        </w:numPr>
      </w:pPr>
      <w:r>
        <w:t>SPPS will bus students to Ramsey Middle School</w:t>
      </w:r>
    </w:p>
    <w:p w:rsidR="00CE5058" w:rsidRDefault="00CE5058" w:rsidP="001137C7">
      <w:pPr>
        <w:pStyle w:val="ListParagraph"/>
        <w:numPr>
          <w:ilvl w:val="1"/>
          <w:numId w:val="1"/>
        </w:numPr>
      </w:pPr>
      <w:r>
        <w:t xml:space="preserve">Board asks the leadership team to update contracts and </w:t>
      </w:r>
      <w:r w:rsidR="00071405">
        <w:t>draft</w:t>
      </w:r>
      <w:r>
        <w:t xml:space="preserve"> communication plan to families in order to prepare for these </w:t>
      </w:r>
      <w:r w:rsidR="00071405">
        <w:t xml:space="preserve">proposed </w:t>
      </w:r>
      <w:r>
        <w:t>changes in the upcoming school year</w:t>
      </w:r>
    </w:p>
    <w:p w:rsidR="00071405" w:rsidRDefault="00071405" w:rsidP="00071405">
      <w:pPr>
        <w:pStyle w:val="ListParagraph"/>
        <w:ind w:left="1080"/>
      </w:pPr>
    </w:p>
    <w:p w:rsidR="00071405" w:rsidRDefault="00071405" w:rsidP="00071405">
      <w:pPr>
        <w:pStyle w:val="ListParagraph"/>
        <w:numPr>
          <w:ilvl w:val="0"/>
          <w:numId w:val="1"/>
        </w:numPr>
      </w:pPr>
      <w:r>
        <w:t>Approval of November Minutes</w:t>
      </w:r>
    </w:p>
    <w:p w:rsidR="00071405" w:rsidRDefault="00071405" w:rsidP="00071405">
      <w:pPr>
        <w:pStyle w:val="ListParagraph"/>
        <w:numPr>
          <w:ilvl w:val="1"/>
          <w:numId w:val="1"/>
        </w:numPr>
      </w:pPr>
      <w:r>
        <w:t>Jason motions to approve</w:t>
      </w:r>
    </w:p>
    <w:p w:rsidR="00071405" w:rsidRDefault="00071405" w:rsidP="00071405">
      <w:pPr>
        <w:pStyle w:val="ListParagraph"/>
        <w:numPr>
          <w:ilvl w:val="2"/>
          <w:numId w:val="1"/>
        </w:numPr>
      </w:pPr>
      <w:r>
        <w:t>Janet seconds</w:t>
      </w:r>
    </w:p>
    <w:p w:rsidR="00071405" w:rsidRDefault="00071405" w:rsidP="00071405">
      <w:pPr>
        <w:pStyle w:val="ListParagraph"/>
        <w:numPr>
          <w:ilvl w:val="3"/>
          <w:numId w:val="1"/>
        </w:numPr>
      </w:pPr>
      <w:r>
        <w:t>Minutes approved unanimously by voice vote</w:t>
      </w:r>
    </w:p>
    <w:p w:rsidR="00AA1A28" w:rsidRDefault="00AA1A28" w:rsidP="00071405">
      <w:pPr>
        <w:pStyle w:val="ListParagraph"/>
        <w:numPr>
          <w:ilvl w:val="3"/>
          <w:numId w:val="1"/>
        </w:numPr>
      </w:pPr>
      <w:r>
        <w:t xml:space="preserve">No members abstained </w:t>
      </w:r>
    </w:p>
    <w:p w:rsidR="00071405" w:rsidRDefault="00071405" w:rsidP="00071405">
      <w:pPr>
        <w:pStyle w:val="ListParagraph"/>
        <w:ind w:left="1080"/>
      </w:pPr>
    </w:p>
    <w:p w:rsidR="00071405" w:rsidRDefault="00AA1A28" w:rsidP="00071405">
      <w:pPr>
        <w:pStyle w:val="ListParagraph"/>
        <w:numPr>
          <w:ilvl w:val="0"/>
          <w:numId w:val="1"/>
        </w:numPr>
      </w:pPr>
      <w:r>
        <w:t>Minute Taking Procedures</w:t>
      </w:r>
    </w:p>
    <w:p w:rsidR="00AA1A28" w:rsidRDefault="00AA1A28" w:rsidP="00AA1A28">
      <w:pPr>
        <w:pStyle w:val="ListParagraph"/>
        <w:numPr>
          <w:ilvl w:val="1"/>
          <w:numId w:val="1"/>
        </w:numPr>
      </w:pPr>
      <w:r>
        <w:lastRenderedPageBreak/>
        <w:t>Board minutes in the future need to show duration for each agenda item discussion</w:t>
      </w:r>
    </w:p>
    <w:p w:rsidR="00AA1A28" w:rsidRDefault="00AA1A28" w:rsidP="00AA1A28">
      <w:pPr>
        <w:pStyle w:val="ListParagraph"/>
        <w:numPr>
          <w:ilvl w:val="1"/>
          <w:numId w:val="1"/>
        </w:numPr>
      </w:pPr>
      <w:r>
        <w:t>Number of abstentions and members voting need to be shown in each resolution</w:t>
      </w:r>
    </w:p>
    <w:p w:rsidR="00AA1A28" w:rsidRDefault="00AA1A28" w:rsidP="00AA1A28">
      <w:pPr>
        <w:pStyle w:val="ListParagraph"/>
        <w:numPr>
          <w:ilvl w:val="1"/>
          <w:numId w:val="1"/>
        </w:numPr>
      </w:pPr>
      <w:r>
        <w:t>Implementation of these changes will begin with January 2019 minutes</w:t>
      </w:r>
    </w:p>
    <w:p w:rsidR="00AA1A28" w:rsidRDefault="005A3CD2" w:rsidP="00AA1A28">
      <w:pPr>
        <w:pStyle w:val="ListParagraph"/>
        <w:numPr>
          <w:ilvl w:val="1"/>
          <w:numId w:val="1"/>
        </w:numPr>
      </w:pPr>
      <w:r>
        <w:t xml:space="preserve">New board meeting agenda </w:t>
      </w:r>
      <w:r w:rsidR="00AE783D">
        <w:t xml:space="preserve">and minutes </w:t>
      </w:r>
      <w:r>
        <w:t>template wil</w:t>
      </w:r>
      <w:r w:rsidR="00D54FB1">
        <w:t xml:space="preserve">l be drafted to ensure that no important topics are omitted </w:t>
      </w:r>
      <w:r w:rsidR="000B2447">
        <w:t xml:space="preserve">by the </w:t>
      </w:r>
      <w:r w:rsidR="00AE783D">
        <w:t>co-</w:t>
      </w:r>
      <w:r w:rsidR="000B2447">
        <w:t>secretaries</w:t>
      </w:r>
    </w:p>
    <w:p w:rsidR="00C32245" w:rsidRDefault="00C32245" w:rsidP="00C32245">
      <w:pPr>
        <w:pStyle w:val="ListParagraph"/>
        <w:ind w:left="1080"/>
      </w:pPr>
    </w:p>
    <w:p w:rsidR="00C16AA3" w:rsidRDefault="00C16AA3" w:rsidP="000B4FB0">
      <w:pPr>
        <w:pStyle w:val="ListParagraph"/>
        <w:numPr>
          <w:ilvl w:val="0"/>
          <w:numId w:val="1"/>
        </w:numPr>
      </w:pPr>
      <w:r>
        <w:t>Financials</w:t>
      </w:r>
    </w:p>
    <w:p w:rsidR="007468FC" w:rsidRDefault="007468FC" w:rsidP="007468FC">
      <w:pPr>
        <w:pStyle w:val="ListParagraph"/>
        <w:numPr>
          <w:ilvl w:val="1"/>
          <w:numId w:val="1"/>
        </w:numPr>
      </w:pPr>
      <w:r>
        <w:t xml:space="preserve">ADM based on </w:t>
      </w:r>
      <w:r w:rsidR="00AE783D">
        <w:t>105</w:t>
      </w:r>
    </w:p>
    <w:p w:rsidR="007468FC" w:rsidRDefault="007468FC" w:rsidP="007468FC">
      <w:pPr>
        <w:pStyle w:val="ListParagraph"/>
        <w:numPr>
          <w:ilvl w:val="2"/>
          <w:numId w:val="1"/>
        </w:numPr>
      </w:pPr>
      <w:r>
        <w:t>Actual ADM 9</w:t>
      </w:r>
      <w:r w:rsidR="00AE783D">
        <w:t>4</w:t>
      </w:r>
    </w:p>
    <w:p w:rsidR="007468FC" w:rsidRDefault="007468FC" w:rsidP="007468FC">
      <w:pPr>
        <w:pStyle w:val="ListParagraph"/>
        <w:numPr>
          <w:ilvl w:val="1"/>
          <w:numId w:val="1"/>
        </w:numPr>
      </w:pPr>
      <w:r>
        <w:t>Budget is tracking as expected</w:t>
      </w:r>
    </w:p>
    <w:p w:rsidR="007468FC" w:rsidRDefault="007468FC" w:rsidP="007468FC">
      <w:pPr>
        <w:pStyle w:val="ListParagraph"/>
        <w:numPr>
          <w:ilvl w:val="1"/>
          <w:numId w:val="1"/>
        </w:numPr>
      </w:pPr>
      <w:r>
        <w:t>Can LJA pay the bills?</w:t>
      </w:r>
    </w:p>
    <w:p w:rsidR="007468FC" w:rsidRDefault="0029076A" w:rsidP="007468FC">
      <w:pPr>
        <w:pStyle w:val="ListParagraph"/>
        <w:numPr>
          <w:ilvl w:val="2"/>
          <w:numId w:val="1"/>
        </w:numPr>
      </w:pPr>
      <w:r>
        <w:t>Yes</w:t>
      </w:r>
    </w:p>
    <w:p w:rsidR="007468FC" w:rsidRDefault="007468FC" w:rsidP="007468FC">
      <w:pPr>
        <w:pStyle w:val="ListParagraph"/>
        <w:numPr>
          <w:ilvl w:val="2"/>
          <w:numId w:val="1"/>
        </w:numPr>
      </w:pPr>
      <w:r>
        <w:t>LOC $25,000 in use</w:t>
      </w:r>
    </w:p>
    <w:p w:rsidR="007468FC" w:rsidRDefault="007468FC" w:rsidP="007468FC">
      <w:pPr>
        <w:pStyle w:val="ListParagraph"/>
        <w:numPr>
          <w:ilvl w:val="3"/>
          <w:numId w:val="1"/>
        </w:numPr>
      </w:pPr>
      <w:r>
        <w:t>LOC is paid back Aug/Sept/Oct when hold backs are paid by the state</w:t>
      </w:r>
    </w:p>
    <w:p w:rsidR="00FC6CF1" w:rsidRDefault="00FC6CF1" w:rsidP="00FC6CF1">
      <w:pPr>
        <w:pStyle w:val="ListParagraph"/>
        <w:numPr>
          <w:ilvl w:val="2"/>
          <w:numId w:val="1"/>
        </w:numPr>
      </w:pPr>
      <w:r>
        <w:t>Discussions were held on how the current financial model could be adjusted to better avoid use of the line of credit in the future</w:t>
      </w:r>
      <w:r w:rsidR="0082378E">
        <w:t>.  The change in transportation moving into FY20 will significantly impact expenses and improve overall finances.</w:t>
      </w:r>
    </w:p>
    <w:p w:rsidR="007468FC" w:rsidRDefault="0029076A" w:rsidP="0029076A">
      <w:pPr>
        <w:pStyle w:val="ListParagraph"/>
        <w:numPr>
          <w:ilvl w:val="1"/>
          <w:numId w:val="1"/>
        </w:numPr>
      </w:pPr>
      <w:r>
        <w:t>Audit completed with no problems identified</w:t>
      </w:r>
    </w:p>
    <w:p w:rsidR="0029076A" w:rsidRDefault="0029076A" w:rsidP="0029076A">
      <w:pPr>
        <w:pStyle w:val="ListParagraph"/>
        <w:numPr>
          <w:ilvl w:val="1"/>
          <w:numId w:val="1"/>
        </w:numPr>
      </w:pPr>
      <w:r>
        <w:t xml:space="preserve">LJA needs to continue/solidify FY2019 fundraising plan </w:t>
      </w:r>
    </w:p>
    <w:p w:rsidR="00FE552E" w:rsidRDefault="00FE552E" w:rsidP="00FE552E">
      <w:pPr>
        <w:pStyle w:val="ListParagraph"/>
        <w:numPr>
          <w:ilvl w:val="2"/>
          <w:numId w:val="1"/>
        </w:numPr>
      </w:pPr>
      <w:r>
        <w:t>LJA spoke at 3M event this week</w:t>
      </w:r>
      <w:r w:rsidR="0074112F">
        <w:t xml:space="preserve"> and will explore expanding the relationship to include financial support</w:t>
      </w:r>
    </w:p>
    <w:p w:rsidR="00A452E6" w:rsidRDefault="00A452E6" w:rsidP="00A452E6">
      <w:pPr>
        <w:pStyle w:val="ListParagraph"/>
        <w:numPr>
          <w:ilvl w:val="1"/>
          <w:numId w:val="1"/>
        </w:numPr>
      </w:pPr>
      <w:r>
        <w:t>New check signing authorization forms need to be assigned to approve Cassandra as the check signer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proofErr w:type="spellStart"/>
      <w:r>
        <w:t>Devavani</w:t>
      </w:r>
      <w:proofErr w:type="spellEnd"/>
      <w:r>
        <w:t xml:space="preserve"> requests a board vote to approve a motion to appoint Cassandra Quam as signer 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r>
        <w:t xml:space="preserve">Anna </w:t>
      </w:r>
      <w:proofErr w:type="spellStart"/>
      <w:r>
        <w:rPr>
          <w:bCs/>
        </w:rPr>
        <w:t>Veit</w:t>
      </w:r>
      <w:proofErr w:type="spellEnd"/>
      <w:r>
        <w:rPr>
          <w:bCs/>
        </w:rPr>
        <w:t>-Carter motions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r>
        <w:t xml:space="preserve">Jason </w:t>
      </w:r>
      <w:proofErr w:type="spellStart"/>
      <w:r>
        <w:t>Fritts</w:t>
      </w:r>
      <w:proofErr w:type="spellEnd"/>
      <w:r>
        <w:t xml:space="preserve"> seconds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r>
        <w:t>All approve the motion unanimously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r>
        <w:t>No board members abstain</w:t>
      </w:r>
    </w:p>
    <w:p w:rsidR="00A452E6" w:rsidRDefault="00A452E6" w:rsidP="00A452E6">
      <w:pPr>
        <w:pStyle w:val="ListParagraph"/>
        <w:numPr>
          <w:ilvl w:val="2"/>
          <w:numId w:val="1"/>
        </w:numPr>
      </w:pPr>
      <w:r>
        <w:t>Danielle Jones-Glaser signs authorization forms</w:t>
      </w:r>
    </w:p>
    <w:p w:rsidR="007468FC" w:rsidRDefault="0074112F" w:rsidP="007468FC">
      <w:pPr>
        <w:pStyle w:val="ListParagraph"/>
        <w:numPr>
          <w:ilvl w:val="1"/>
          <w:numId w:val="1"/>
        </w:numPr>
      </w:pPr>
      <w:r>
        <w:t>Bryant</w:t>
      </w:r>
      <w:r w:rsidR="007468FC">
        <w:t xml:space="preserve"> motions to approve financials</w:t>
      </w:r>
    </w:p>
    <w:p w:rsidR="007468FC" w:rsidRDefault="0074112F" w:rsidP="007468FC">
      <w:pPr>
        <w:pStyle w:val="ListParagraph"/>
        <w:numPr>
          <w:ilvl w:val="2"/>
          <w:numId w:val="1"/>
        </w:numPr>
      </w:pPr>
      <w:proofErr w:type="spellStart"/>
      <w:r>
        <w:t>Fahima</w:t>
      </w:r>
      <w:proofErr w:type="spellEnd"/>
      <w:r w:rsidR="007468FC">
        <w:t xml:space="preserve"> second</w:t>
      </w:r>
    </w:p>
    <w:p w:rsidR="007468FC" w:rsidRDefault="007468FC" w:rsidP="007468FC">
      <w:pPr>
        <w:pStyle w:val="ListParagraph"/>
        <w:numPr>
          <w:ilvl w:val="3"/>
          <w:numId w:val="1"/>
        </w:numPr>
      </w:pPr>
      <w:r>
        <w:t xml:space="preserve">Financials approved </w:t>
      </w:r>
      <w:r w:rsidR="008D30EC">
        <w:t xml:space="preserve">unanimously </w:t>
      </w:r>
      <w:r>
        <w:t>by voice vote</w:t>
      </w:r>
    </w:p>
    <w:p w:rsidR="0074112F" w:rsidRDefault="0074112F" w:rsidP="007468FC">
      <w:pPr>
        <w:pStyle w:val="ListParagraph"/>
        <w:numPr>
          <w:ilvl w:val="3"/>
          <w:numId w:val="1"/>
        </w:numPr>
      </w:pPr>
      <w:r>
        <w:t xml:space="preserve">No objections or abstentions </w:t>
      </w:r>
    </w:p>
    <w:p w:rsidR="00AF7760" w:rsidRDefault="00AF7760" w:rsidP="00AF7760">
      <w:pPr>
        <w:pStyle w:val="ListParagraph"/>
        <w:ind w:left="360"/>
      </w:pPr>
    </w:p>
    <w:p w:rsidR="00AF7760" w:rsidRDefault="00AF7760" w:rsidP="00AF7760">
      <w:pPr>
        <w:pStyle w:val="ListParagraph"/>
        <w:numPr>
          <w:ilvl w:val="0"/>
          <w:numId w:val="1"/>
        </w:numPr>
      </w:pPr>
      <w:r>
        <w:t>Academic Goals</w:t>
      </w:r>
    </w:p>
    <w:p w:rsidR="00AF7760" w:rsidRDefault="00AF7760" w:rsidP="00AF7760">
      <w:pPr>
        <w:pStyle w:val="ListParagraph"/>
        <w:numPr>
          <w:ilvl w:val="1"/>
          <w:numId w:val="1"/>
        </w:numPr>
      </w:pPr>
      <w:r>
        <w:t>Jacob recalculated and LJA should be around 100 points through FY2018</w:t>
      </w:r>
    </w:p>
    <w:p w:rsidR="00AF7760" w:rsidRDefault="00AF7760" w:rsidP="00AF7760">
      <w:pPr>
        <w:pStyle w:val="ListParagraph"/>
        <w:numPr>
          <w:ilvl w:val="1"/>
          <w:numId w:val="1"/>
        </w:numPr>
      </w:pPr>
      <w:r>
        <w:t>A score of 100 may increase possibilities of a 5-year contract</w:t>
      </w:r>
    </w:p>
    <w:p w:rsidR="00AF7760" w:rsidRDefault="00AF7760" w:rsidP="00AF7760">
      <w:pPr>
        <w:pStyle w:val="ListParagraph"/>
        <w:numPr>
          <w:ilvl w:val="1"/>
          <w:numId w:val="1"/>
        </w:numPr>
      </w:pPr>
      <w:r>
        <w:t xml:space="preserve">A score between 50 and 100 will lead to a shorter contract </w:t>
      </w:r>
    </w:p>
    <w:p w:rsidR="00AF7760" w:rsidRDefault="00AF7760" w:rsidP="00AF7760">
      <w:pPr>
        <w:pStyle w:val="ListParagraph"/>
        <w:numPr>
          <w:ilvl w:val="1"/>
          <w:numId w:val="1"/>
        </w:numPr>
      </w:pPr>
      <w:r>
        <w:t xml:space="preserve">Still need to see January </w:t>
      </w:r>
      <w:proofErr w:type="spellStart"/>
      <w:r>
        <w:t>Fastbridge</w:t>
      </w:r>
      <w:proofErr w:type="spellEnd"/>
      <w:r>
        <w:t xml:space="preserve"> scores to calculate final score</w:t>
      </w:r>
    </w:p>
    <w:p w:rsidR="00AF7760" w:rsidRDefault="00AF7760" w:rsidP="00AF7760">
      <w:pPr>
        <w:pStyle w:val="ListParagraph"/>
        <w:ind w:left="360"/>
      </w:pPr>
    </w:p>
    <w:p w:rsidR="00A02D88" w:rsidRDefault="00A02D88" w:rsidP="00A02D88">
      <w:pPr>
        <w:pStyle w:val="ListParagraph"/>
        <w:ind w:left="360"/>
      </w:pPr>
      <w:bookmarkStart w:id="0" w:name="_GoBack"/>
      <w:bookmarkEnd w:id="0"/>
    </w:p>
    <w:p w:rsidR="00A02D88" w:rsidRDefault="00A02D88" w:rsidP="00A02D88">
      <w:pPr>
        <w:pStyle w:val="ListParagraph"/>
        <w:numPr>
          <w:ilvl w:val="0"/>
          <w:numId w:val="1"/>
        </w:numPr>
      </w:pPr>
      <w:r>
        <w:t>Leadership Transition Update</w:t>
      </w:r>
    </w:p>
    <w:p w:rsidR="00A02D88" w:rsidRDefault="00655A5E" w:rsidP="00655A5E">
      <w:pPr>
        <w:pStyle w:val="ListParagraph"/>
        <w:numPr>
          <w:ilvl w:val="1"/>
          <w:numId w:val="1"/>
        </w:numPr>
      </w:pPr>
      <w:r>
        <w:lastRenderedPageBreak/>
        <w:t>Design team is working on the reporting structure between committees and leadership team</w:t>
      </w:r>
    </w:p>
    <w:p w:rsidR="00A02D88" w:rsidRDefault="00A02D88" w:rsidP="00A02D88">
      <w:pPr>
        <w:pStyle w:val="ListParagraph"/>
        <w:numPr>
          <w:ilvl w:val="1"/>
          <w:numId w:val="1"/>
        </w:numPr>
      </w:pPr>
      <w:r>
        <w:t>Teachers voted to continue Leadership Team</w:t>
      </w:r>
      <w:r w:rsidR="00262C37">
        <w:t xml:space="preserve"> as the ongoing school leadership model</w:t>
      </w:r>
    </w:p>
    <w:p w:rsidR="00A02D88" w:rsidRDefault="00A02D88" w:rsidP="00A02D88">
      <w:pPr>
        <w:pStyle w:val="ListParagraph"/>
        <w:ind w:left="360"/>
      </w:pPr>
    </w:p>
    <w:p w:rsidR="00262C37" w:rsidRDefault="00262C37" w:rsidP="00262C37">
      <w:pPr>
        <w:pStyle w:val="ListParagraph"/>
        <w:numPr>
          <w:ilvl w:val="0"/>
          <w:numId w:val="1"/>
        </w:numPr>
      </w:pPr>
      <w:r>
        <w:t>January Retreat Agenda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>1/5/2019 from 10 am to 3pm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>Review of board policy/responsibility documents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 xml:space="preserve">Board committees 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>Board recruitment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>Strategic Planning</w:t>
      </w:r>
    </w:p>
    <w:p w:rsidR="00262C37" w:rsidRDefault="00262C37" w:rsidP="00262C37">
      <w:pPr>
        <w:pStyle w:val="ListParagraph"/>
        <w:numPr>
          <w:ilvl w:val="1"/>
          <w:numId w:val="1"/>
        </w:numPr>
      </w:pPr>
      <w:r>
        <w:t>Leadership team structure/performance evaluation:</w:t>
      </w:r>
    </w:p>
    <w:p w:rsidR="00262C37" w:rsidRDefault="00262C37" w:rsidP="00262C37">
      <w:pPr>
        <w:pStyle w:val="ListParagraph"/>
        <w:numPr>
          <w:ilvl w:val="2"/>
          <w:numId w:val="1"/>
        </w:numPr>
      </w:pPr>
      <w:r>
        <w:t>What is an optimal number of staff on the leadership team</w:t>
      </w:r>
    </w:p>
    <w:p w:rsidR="00262C37" w:rsidRDefault="00262C37" w:rsidP="00262C37">
      <w:pPr>
        <w:pStyle w:val="ListParagraph"/>
        <w:numPr>
          <w:ilvl w:val="2"/>
          <w:numId w:val="1"/>
        </w:numPr>
      </w:pPr>
      <w:r>
        <w:t>Full diagram of leadership team, committees &amp; their responsibilities plus current committee/team staffing levels</w:t>
      </w:r>
    </w:p>
    <w:p w:rsidR="00262C37" w:rsidRDefault="00262C37" w:rsidP="00262C37">
      <w:pPr>
        <w:pStyle w:val="ListParagraph"/>
        <w:numPr>
          <w:ilvl w:val="2"/>
          <w:numId w:val="1"/>
        </w:numPr>
      </w:pPr>
      <w:r>
        <w:t>How will leadership team report to the board?</w:t>
      </w:r>
    </w:p>
    <w:p w:rsidR="00262C37" w:rsidRDefault="00262C37" w:rsidP="00262C37">
      <w:pPr>
        <w:pStyle w:val="ListParagraph"/>
        <w:numPr>
          <w:ilvl w:val="2"/>
          <w:numId w:val="1"/>
        </w:numPr>
      </w:pPr>
      <w:r>
        <w:t>Will leadership team be appointed by the board?</w:t>
      </w:r>
    </w:p>
    <w:p w:rsidR="00262C37" w:rsidRDefault="00262C37" w:rsidP="00262C37">
      <w:pPr>
        <w:pStyle w:val="ListParagraph"/>
        <w:numPr>
          <w:ilvl w:val="2"/>
          <w:numId w:val="1"/>
        </w:numPr>
      </w:pPr>
      <w:r>
        <w:t>What is the optimal term of service for a leadership team member?</w:t>
      </w:r>
    </w:p>
    <w:p w:rsidR="00FE552E" w:rsidRDefault="00FE552E" w:rsidP="00FE552E">
      <w:pPr>
        <w:pStyle w:val="ListParagraph"/>
        <w:ind w:left="360"/>
      </w:pPr>
    </w:p>
    <w:p w:rsidR="007468FC" w:rsidRDefault="007468FC" w:rsidP="007468FC">
      <w:pPr>
        <w:pStyle w:val="ListParagraph"/>
        <w:numPr>
          <w:ilvl w:val="0"/>
          <w:numId w:val="1"/>
        </w:numPr>
      </w:pPr>
      <w:r>
        <w:t xml:space="preserve">Board </w:t>
      </w:r>
      <w:r w:rsidR="00C30EE4">
        <w:t xml:space="preserve">Matrix </w:t>
      </w:r>
    </w:p>
    <w:p w:rsidR="00C30EE4" w:rsidRDefault="00C30EE4" w:rsidP="00C30EE4">
      <w:pPr>
        <w:pStyle w:val="ListParagraph"/>
        <w:numPr>
          <w:ilvl w:val="1"/>
          <w:numId w:val="1"/>
        </w:numPr>
      </w:pPr>
      <w:r>
        <w:t>George reviews matrix of current areas of expertise needed for the school</w:t>
      </w:r>
    </w:p>
    <w:p w:rsidR="00CB0A9C" w:rsidRDefault="00C30EE4" w:rsidP="00C30EE4">
      <w:pPr>
        <w:pStyle w:val="ListParagraph"/>
        <w:numPr>
          <w:ilvl w:val="1"/>
          <w:numId w:val="1"/>
        </w:numPr>
      </w:pPr>
      <w:r>
        <w:t xml:space="preserve">Current board members are asked to fill in their name next to their strength area </w:t>
      </w:r>
    </w:p>
    <w:p w:rsidR="00C30EE4" w:rsidRDefault="00C30EE4" w:rsidP="00C30EE4">
      <w:pPr>
        <w:pStyle w:val="ListParagraph"/>
        <w:ind w:left="360"/>
      </w:pPr>
    </w:p>
    <w:p w:rsidR="0085576F" w:rsidRDefault="0085576F" w:rsidP="0085576F">
      <w:pPr>
        <w:pStyle w:val="ListParagraph"/>
        <w:numPr>
          <w:ilvl w:val="0"/>
          <w:numId w:val="1"/>
        </w:numPr>
      </w:pPr>
      <w:r>
        <w:t>Policy Review</w:t>
      </w:r>
    </w:p>
    <w:p w:rsidR="00C30EE4" w:rsidRDefault="00C30EE4" w:rsidP="0085576F">
      <w:pPr>
        <w:pStyle w:val="ListParagraph"/>
        <w:numPr>
          <w:ilvl w:val="1"/>
          <w:numId w:val="1"/>
        </w:numPr>
      </w:pPr>
      <w:r>
        <w:t>Each board member needs to review sections 300 and 400 for discussion during the Jan retreat</w:t>
      </w:r>
    </w:p>
    <w:p w:rsidR="00C30EE4" w:rsidRDefault="00C30EE4" w:rsidP="0085576F">
      <w:pPr>
        <w:pStyle w:val="ListParagraph"/>
        <w:numPr>
          <w:ilvl w:val="1"/>
          <w:numId w:val="1"/>
        </w:numPr>
      </w:pPr>
      <w:r>
        <w:t xml:space="preserve">Jacob </w:t>
      </w:r>
      <w:proofErr w:type="spellStart"/>
      <w:r>
        <w:t>Bonde</w:t>
      </w:r>
      <w:proofErr w:type="spellEnd"/>
      <w:r>
        <w:t xml:space="preserve"> and </w:t>
      </w:r>
      <w:proofErr w:type="spellStart"/>
      <w:r>
        <w:t>LIzzie</w:t>
      </w:r>
      <w:proofErr w:type="spellEnd"/>
      <w:r>
        <w:t xml:space="preserve"> </w:t>
      </w:r>
      <w:proofErr w:type="spellStart"/>
      <w:r>
        <w:t>Forshee</w:t>
      </w:r>
      <w:proofErr w:type="spellEnd"/>
      <w:r>
        <w:t xml:space="preserve"> will also be sent the document</w:t>
      </w:r>
    </w:p>
    <w:p w:rsidR="00C30EE4" w:rsidRDefault="00C30EE4" w:rsidP="00C30EE4">
      <w:pPr>
        <w:pStyle w:val="ListParagraph"/>
        <w:ind w:left="360"/>
      </w:pPr>
    </w:p>
    <w:p w:rsidR="00A452E6" w:rsidRDefault="00A452E6" w:rsidP="00C30EE4">
      <w:pPr>
        <w:pStyle w:val="ListParagraph"/>
        <w:ind w:left="360"/>
      </w:pPr>
    </w:p>
    <w:p w:rsidR="008D30EC" w:rsidRDefault="008D30EC" w:rsidP="008D30EC">
      <w:pPr>
        <w:pStyle w:val="ListParagraph"/>
        <w:numPr>
          <w:ilvl w:val="0"/>
          <w:numId w:val="1"/>
        </w:numPr>
      </w:pPr>
      <w:r>
        <w:t>Meeting adjourned at 8:</w:t>
      </w:r>
      <w:r w:rsidR="00A452E6">
        <w:t>27</w:t>
      </w:r>
      <w:r w:rsidR="00DC34DE">
        <w:t xml:space="preserve"> </w:t>
      </w:r>
      <w:r>
        <w:t>pm</w:t>
      </w:r>
    </w:p>
    <w:p w:rsidR="00A452E6" w:rsidRDefault="00A452E6" w:rsidP="00A452E6">
      <w:pPr>
        <w:pStyle w:val="ListParagraph"/>
        <w:numPr>
          <w:ilvl w:val="1"/>
          <w:numId w:val="1"/>
        </w:numPr>
      </w:pPr>
      <w:r>
        <w:t xml:space="preserve">Anna </w:t>
      </w:r>
      <w:proofErr w:type="spellStart"/>
      <w:r>
        <w:rPr>
          <w:bCs/>
        </w:rPr>
        <w:t>Veit</w:t>
      </w:r>
      <w:proofErr w:type="spellEnd"/>
      <w:r>
        <w:rPr>
          <w:bCs/>
        </w:rPr>
        <w:t>-Carter motions</w:t>
      </w:r>
    </w:p>
    <w:p w:rsidR="00A452E6" w:rsidRDefault="00A452E6" w:rsidP="00062B70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Fritts</w:t>
      </w:r>
      <w:proofErr w:type="spellEnd"/>
      <w:r>
        <w:t xml:space="preserve"> seconds</w:t>
      </w:r>
    </w:p>
    <w:sectPr w:rsidR="00A452E6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3F" w:rsidRDefault="00F67E3F" w:rsidP="00140065">
      <w:pPr>
        <w:spacing w:after="0" w:line="240" w:lineRule="auto"/>
      </w:pPr>
      <w:r>
        <w:separator/>
      </w:r>
    </w:p>
  </w:endnote>
  <w:endnote w:type="continuationSeparator" w:id="0">
    <w:p w:rsidR="00F67E3F" w:rsidRDefault="00F67E3F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3F" w:rsidRDefault="00F67E3F" w:rsidP="00140065">
      <w:pPr>
        <w:spacing w:after="0" w:line="240" w:lineRule="auto"/>
      </w:pPr>
      <w:r>
        <w:separator/>
      </w:r>
    </w:p>
  </w:footnote>
  <w:footnote w:type="continuationSeparator" w:id="0">
    <w:p w:rsidR="00F67E3F" w:rsidRDefault="00F67E3F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685"/>
      <w:gridCol w:w="2905"/>
    </w:tblGrid>
    <w:tr w:rsidR="008B2536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8B2536" w:rsidRPr="008B5E85" w:rsidRDefault="008B2536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8B2536" w:rsidRPr="00F41DFA" w:rsidRDefault="00071405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Dec</w:t>
          </w:r>
          <w:r w:rsidR="006200E8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em</w:t>
          </w:r>
          <w:r w:rsidR="005D1F98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ber</w:t>
          </w:r>
          <w:r w:rsidR="008B2536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</w:t>
          </w:r>
          <w:r w:rsidR="00BF77F2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8</w:t>
          </w:r>
        </w:p>
      </w:tc>
    </w:tr>
  </w:tbl>
  <w:p w:rsidR="008B2536" w:rsidRDefault="008B2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A9"/>
    <w:rsid w:val="00002B21"/>
    <w:rsid w:val="000155BD"/>
    <w:rsid w:val="000205BF"/>
    <w:rsid w:val="00020C74"/>
    <w:rsid w:val="00021B64"/>
    <w:rsid w:val="000237F3"/>
    <w:rsid w:val="00024FB3"/>
    <w:rsid w:val="000265CA"/>
    <w:rsid w:val="00033CC2"/>
    <w:rsid w:val="00035BE7"/>
    <w:rsid w:val="00040C1D"/>
    <w:rsid w:val="00047720"/>
    <w:rsid w:val="00050482"/>
    <w:rsid w:val="0005130B"/>
    <w:rsid w:val="000553BA"/>
    <w:rsid w:val="00056C5A"/>
    <w:rsid w:val="00062396"/>
    <w:rsid w:val="000657C6"/>
    <w:rsid w:val="00066203"/>
    <w:rsid w:val="000676D3"/>
    <w:rsid w:val="00071405"/>
    <w:rsid w:val="000717A0"/>
    <w:rsid w:val="00071A16"/>
    <w:rsid w:val="00071D75"/>
    <w:rsid w:val="00074399"/>
    <w:rsid w:val="000903E9"/>
    <w:rsid w:val="0009218A"/>
    <w:rsid w:val="000A3A3D"/>
    <w:rsid w:val="000B11AF"/>
    <w:rsid w:val="000B1902"/>
    <w:rsid w:val="000B2447"/>
    <w:rsid w:val="000B4FB0"/>
    <w:rsid w:val="000B7969"/>
    <w:rsid w:val="000D4DA9"/>
    <w:rsid w:val="000E0764"/>
    <w:rsid w:val="000E2D53"/>
    <w:rsid w:val="000F123C"/>
    <w:rsid w:val="001023C1"/>
    <w:rsid w:val="00102617"/>
    <w:rsid w:val="00102CF1"/>
    <w:rsid w:val="001039EB"/>
    <w:rsid w:val="001051BF"/>
    <w:rsid w:val="00105BB0"/>
    <w:rsid w:val="001137C7"/>
    <w:rsid w:val="00115F82"/>
    <w:rsid w:val="00121B23"/>
    <w:rsid w:val="001225A5"/>
    <w:rsid w:val="00132154"/>
    <w:rsid w:val="0013608D"/>
    <w:rsid w:val="00140065"/>
    <w:rsid w:val="0014046E"/>
    <w:rsid w:val="00142563"/>
    <w:rsid w:val="00145B50"/>
    <w:rsid w:val="00146566"/>
    <w:rsid w:val="00146C75"/>
    <w:rsid w:val="00147411"/>
    <w:rsid w:val="00147DB9"/>
    <w:rsid w:val="00155A39"/>
    <w:rsid w:val="001567A5"/>
    <w:rsid w:val="00174829"/>
    <w:rsid w:val="00174C8D"/>
    <w:rsid w:val="001813D8"/>
    <w:rsid w:val="0018647B"/>
    <w:rsid w:val="001864B3"/>
    <w:rsid w:val="0018743D"/>
    <w:rsid w:val="00194465"/>
    <w:rsid w:val="00197F39"/>
    <w:rsid w:val="001A15D4"/>
    <w:rsid w:val="001A61C4"/>
    <w:rsid w:val="001B03C1"/>
    <w:rsid w:val="001B186A"/>
    <w:rsid w:val="001B1CDD"/>
    <w:rsid w:val="001B4C13"/>
    <w:rsid w:val="001C2343"/>
    <w:rsid w:val="001C29A3"/>
    <w:rsid w:val="001C6C38"/>
    <w:rsid w:val="001D42AD"/>
    <w:rsid w:val="001E28E1"/>
    <w:rsid w:val="001F431D"/>
    <w:rsid w:val="001F60BA"/>
    <w:rsid w:val="002128FC"/>
    <w:rsid w:val="00221AAD"/>
    <w:rsid w:val="00230CD3"/>
    <w:rsid w:val="00233107"/>
    <w:rsid w:val="00235D2E"/>
    <w:rsid w:val="00237CEB"/>
    <w:rsid w:val="0024253B"/>
    <w:rsid w:val="00244829"/>
    <w:rsid w:val="00244F33"/>
    <w:rsid w:val="00251CB6"/>
    <w:rsid w:val="00254BEC"/>
    <w:rsid w:val="00262368"/>
    <w:rsid w:val="00262C37"/>
    <w:rsid w:val="00263783"/>
    <w:rsid w:val="0026764F"/>
    <w:rsid w:val="002729CE"/>
    <w:rsid w:val="002873ED"/>
    <w:rsid w:val="0029076A"/>
    <w:rsid w:val="00291395"/>
    <w:rsid w:val="00291403"/>
    <w:rsid w:val="002929C8"/>
    <w:rsid w:val="00293574"/>
    <w:rsid w:val="002958AF"/>
    <w:rsid w:val="002A0F1D"/>
    <w:rsid w:val="002A148D"/>
    <w:rsid w:val="002A3DC3"/>
    <w:rsid w:val="002A5507"/>
    <w:rsid w:val="002A5F4F"/>
    <w:rsid w:val="002B40E5"/>
    <w:rsid w:val="002B4910"/>
    <w:rsid w:val="002B4F1E"/>
    <w:rsid w:val="002C5157"/>
    <w:rsid w:val="002D2258"/>
    <w:rsid w:val="002D22BC"/>
    <w:rsid w:val="002E7CC7"/>
    <w:rsid w:val="002F27BC"/>
    <w:rsid w:val="0030677E"/>
    <w:rsid w:val="00310D22"/>
    <w:rsid w:val="0031175C"/>
    <w:rsid w:val="00317BBD"/>
    <w:rsid w:val="00320F49"/>
    <w:rsid w:val="003216AC"/>
    <w:rsid w:val="003256D8"/>
    <w:rsid w:val="0033149C"/>
    <w:rsid w:val="00332EA4"/>
    <w:rsid w:val="00333A69"/>
    <w:rsid w:val="003416E3"/>
    <w:rsid w:val="00343768"/>
    <w:rsid w:val="0034439D"/>
    <w:rsid w:val="00350959"/>
    <w:rsid w:val="00351820"/>
    <w:rsid w:val="003533BA"/>
    <w:rsid w:val="003900F9"/>
    <w:rsid w:val="00391332"/>
    <w:rsid w:val="003B1231"/>
    <w:rsid w:val="003B42C9"/>
    <w:rsid w:val="003B6BAB"/>
    <w:rsid w:val="003C2845"/>
    <w:rsid w:val="003D3220"/>
    <w:rsid w:val="003D4C51"/>
    <w:rsid w:val="003D606C"/>
    <w:rsid w:val="003E7978"/>
    <w:rsid w:val="003E7BE6"/>
    <w:rsid w:val="003F0AAD"/>
    <w:rsid w:val="003F0BA3"/>
    <w:rsid w:val="003F6187"/>
    <w:rsid w:val="00403FD4"/>
    <w:rsid w:val="00404693"/>
    <w:rsid w:val="0040680F"/>
    <w:rsid w:val="00410B0D"/>
    <w:rsid w:val="00413186"/>
    <w:rsid w:val="004146C0"/>
    <w:rsid w:val="004206A0"/>
    <w:rsid w:val="00424180"/>
    <w:rsid w:val="004304DC"/>
    <w:rsid w:val="00430578"/>
    <w:rsid w:val="004327BD"/>
    <w:rsid w:val="0043735D"/>
    <w:rsid w:val="00442991"/>
    <w:rsid w:val="00447233"/>
    <w:rsid w:val="00447B70"/>
    <w:rsid w:val="00447BAD"/>
    <w:rsid w:val="00447F35"/>
    <w:rsid w:val="00455000"/>
    <w:rsid w:val="00456D6C"/>
    <w:rsid w:val="00461192"/>
    <w:rsid w:val="00464F8E"/>
    <w:rsid w:val="004757B5"/>
    <w:rsid w:val="0048138D"/>
    <w:rsid w:val="0048298B"/>
    <w:rsid w:val="00487590"/>
    <w:rsid w:val="004879AB"/>
    <w:rsid w:val="0049762B"/>
    <w:rsid w:val="004A2A2C"/>
    <w:rsid w:val="004B53E1"/>
    <w:rsid w:val="004C0CB2"/>
    <w:rsid w:val="004D32F4"/>
    <w:rsid w:val="004D6FF7"/>
    <w:rsid w:val="004E3CE8"/>
    <w:rsid w:val="004E4D4F"/>
    <w:rsid w:val="004E738E"/>
    <w:rsid w:val="004F3580"/>
    <w:rsid w:val="00502227"/>
    <w:rsid w:val="00514C0D"/>
    <w:rsid w:val="00517192"/>
    <w:rsid w:val="0052098A"/>
    <w:rsid w:val="00522245"/>
    <w:rsid w:val="005248E0"/>
    <w:rsid w:val="00526023"/>
    <w:rsid w:val="00527344"/>
    <w:rsid w:val="00532743"/>
    <w:rsid w:val="005329D5"/>
    <w:rsid w:val="00537A08"/>
    <w:rsid w:val="0054048C"/>
    <w:rsid w:val="00550912"/>
    <w:rsid w:val="005551E8"/>
    <w:rsid w:val="00560A0A"/>
    <w:rsid w:val="00561A10"/>
    <w:rsid w:val="005628E1"/>
    <w:rsid w:val="005710AE"/>
    <w:rsid w:val="00575189"/>
    <w:rsid w:val="0057764C"/>
    <w:rsid w:val="00584C90"/>
    <w:rsid w:val="00587A56"/>
    <w:rsid w:val="005963B9"/>
    <w:rsid w:val="005A0846"/>
    <w:rsid w:val="005A3CD2"/>
    <w:rsid w:val="005A5094"/>
    <w:rsid w:val="005A5F79"/>
    <w:rsid w:val="005B20C5"/>
    <w:rsid w:val="005B5188"/>
    <w:rsid w:val="005B5607"/>
    <w:rsid w:val="005B732B"/>
    <w:rsid w:val="005C1B92"/>
    <w:rsid w:val="005C42A9"/>
    <w:rsid w:val="005C5D5D"/>
    <w:rsid w:val="005D0DED"/>
    <w:rsid w:val="005D1F98"/>
    <w:rsid w:val="005D6B1D"/>
    <w:rsid w:val="005E23D6"/>
    <w:rsid w:val="005E7CC3"/>
    <w:rsid w:val="00601A37"/>
    <w:rsid w:val="00605605"/>
    <w:rsid w:val="00613EC7"/>
    <w:rsid w:val="00615742"/>
    <w:rsid w:val="006200E8"/>
    <w:rsid w:val="00620CDF"/>
    <w:rsid w:val="00626FB2"/>
    <w:rsid w:val="00634289"/>
    <w:rsid w:val="006424DA"/>
    <w:rsid w:val="00644551"/>
    <w:rsid w:val="006501CE"/>
    <w:rsid w:val="00655A5E"/>
    <w:rsid w:val="00657855"/>
    <w:rsid w:val="00667A53"/>
    <w:rsid w:val="00673EF0"/>
    <w:rsid w:val="00674F00"/>
    <w:rsid w:val="00686119"/>
    <w:rsid w:val="0068713E"/>
    <w:rsid w:val="006B225E"/>
    <w:rsid w:val="006B715A"/>
    <w:rsid w:val="006B7D56"/>
    <w:rsid w:val="006D5FF5"/>
    <w:rsid w:val="006D6A36"/>
    <w:rsid w:val="006E2750"/>
    <w:rsid w:val="006E27DE"/>
    <w:rsid w:val="006E3150"/>
    <w:rsid w:val="006F7600"/>
    <w:rsid w:val="00711ABB"/>
    <w:rsid w:val="00715D04"/>
    <w:rsid w:val="007178DE"/>
    <w:rsid w:val="007356E6"/>
    <w:rsid w:val="00737E1C"/>
    <w:rsid w:val="007401E5"/>
    <w:rsid w:val="0074112F"/>
    <w:rsid w:val="00744086"/>
    <w:rsid w:val="00744C04"/>
    <w:rsid w:val="0074565F"/>
    <w:rsid w:val="007468FC"/>
    <w:rsid w:val="00747E4A"/>
    <w:rsid w:val="007524B9"/>
    <w:rsid w:val="0075331E"/>
    <w:rsid w:val="007572C1"/>
    <w:rsid w:val="007661A8"/>
    <w:rsid w:val="0076687C"/>
    <w:rsid w:val="007703DE"/>
    <w:rsid w:val="00771A65"/>
    <w:rsid w:val="007746CB"/>
    <w:rsid w:val="007829E3"/>
    <w:rsid w:val="00786C77"/>
    <w:rsid w:val="007A482D"/>
    <w:rsid w:val="007B048D"/>
    <w:rsid w:val="007B0AE1"/>
    <w:rsid w:val="007B64FF"/>
    <w:rsid w:val="007B6932"/>
    <w:rsid w:val="007C2F41"/>
    <w:rsid w:val="007C65C4"/>
    <w:rsid w:val="007D1BE9"/>
    <w:rsid w:val="007D75D2"/>
    <w:rsid w:val="007D7F00"/>
    <w:rsid w:val="007E048D"/>
    <w:rsid w:val="007E5487"/>
    <w:rsid w:val="007F1B2C"/>
    <w:rsid w:val="007F2940"/>
    <w:rsid w:val="007F670A"/>
    <w:rsid w:val="00807CE2"/>
    <w:rsid w:val="00811DDE"/>
    <w:rsid w:val="00813901"/>
    <w:rsid w:val="0081428E"/>
    <w:rsid w:val="00817D8B"/>
    <w:rsid w:val="0082038E"/>
    <w:rsid w:val="008204A2"/>
    <w:rsid w:val="0082378E"/>
    <w:rsid w:val="008241D2"/>
    <w:rsid w:val="00827C99"/>
    <w:rsid w:val="00831D37"/>
    <w:rsid w:val="00835430"/>
    <w:rsid w:val="008365C0"/>
    <w:rsid w:val="00843BA7"/>
    <w:rsid w:val="00854FD0"/>
    <w:rsid w:val="0085576F"/>
    <w:rsid w:val="00855BE2"/>
    <w:rsid w:val="00857280"/>
    <w:rsid w:val="0086269D"/>
    <w:rsid w:val="00863EFB"/>
    <w:rsid w:val="00864F82"/>
    <w:rsid w:val="0087101A"/>
    <w:rsid w:val="008713E6"/>
    <w:rsid w:val="008739A7"/>
    <w:rsid w:val="00880324"/>
    <w:rsid w:val="008905E4"/>
    <w:rsid w:val="008929C0"/>
    <w:rsid w:val="008B02BF"/>
    <w:rsid w:val="008B2536"/>
    <w:rsid w:val="008C0EF0"/>
    <w:rsid w:val="008C3A34"/>
    <w:rsid w:val="008C5F07"/>
    <w:rsid w:val="008C62DD"/>
    <w:rsid w:val="008C7DA6"/>
    <w:rsid w:val="008D0F11"/>
    <w:rsid w:val="008D18C8"/>
    <w:rsid w:val="008D30EC"/>
    <w:rsid w:val="008D5115"/>
    <w:rsid w:val="008E2B76"/>
    <w:rsid w:val="008E6026"/>
    <w:rsid w:val="008E7471"/>
    <w:rsid w:val="008E7811"/>
    <w:rsid w:val="008E7B0B"/>
    <w:rsid w:val="008F6042"/>
    <w:rsid w:val="00902E78"/>
    <w:rsid w:val="00907F4E"/>
    <w:rsid w:val="0091797F"/>
    <w:rsid w:val="009308BB"/>
    <w:rsid w:val="00931D53"/>
    <w:rsid w:val="00937ED1"/>
    <w:rsid w:val="009426DD"/>
    <w:rsid w:val="00957E96"/>
    <w:rsid w:val="0096407A"/>
    <w:rsid w:val="009729D2"/>
    <w:rsid w:val="00974109"/>
    <w:rsid w:val="00975021"/>
    <w:rsid w:val="00975A42"/>
    <w:rsid w:val="00975E01"/>
    <w:rsid w:val="009770CE"/>
    <w:rsid w:val="009774AF"/>
    <w:rsid w:val="00981808"/>
    <w:rsid w:val="009870B3"/>
    <w:rsid w:val="00994A8E"/>
    <w:rsid w:val="0099574E"/>
    <w:rsid w:val="009A089A"/>
    <w:rsid w:val="009A482C"/>
    <w:rsid w:val="009B349C"/>
    <w:rsid w:val="009B7A74"/>
    <w:rsid w:val="009C2737"/>
    <w:rsid w:val="009D14CF"/>
    <w:rsid w:val="009D4B0D"/>
    <w:rsid w:val="009D544D"/>
    <w:rsid w:val="009E12B7"/>
    <w:rsid w:val="009E1837"/>
    <w:rsid w:val="009E19C2"/>
    <w:rsid w:val="009E4E80"/>
    <w:rsid w:val="009E62C4"/>
    <w:rsid w:val="009E703A"/>
    <w:rsid w:val="009F02F2"/>
    <w:rsid w:val="009F0EA5"/>
    <w:rsid w:val="00A01E00"/>
    <w:rsid w:val="00A02C4A"/>
    <w:rsid w:val="00A02D88"/>
    <w:rsid w:val="00A042DC"/>
    <w:rsid w:val="00A057BD"/>
    <w:rsid w:val="00A11677"/>
    <w:rsid w:val="00A13184"/>
    <w:rsid w:val="00A167A0"/>
    <w:rsid w:val="00A25FA3"/>
    <w:rsid w:val="00A2666E"/>
    <w:rsid w:val="00A31034"/>
    <w:rsid w:val="00A34C78"/>
    <w:rsid w:val="00A37517"/>
    <w:rsid w:val="00A452E6"/>
    <w:rsid w:val="00A4628C"/>
    <w:rsid w:val="00A46912"/>
    <w:rsid w:val="00A505E2"/>
    <w:rsid w:val="00A55EC5"/>
    <w:rsid w:val="00A61398"/>
    <w:rsid w:val="00A66712"/>
    <w:rsid w:val="00A70B52"/>
    <w:rsid w:val="00A715C9"/>
    <w:rsid w:val="00A90DE1"/>
    <w:rsid w:val="00A917B9"/>
    <w:rsid w:val="00A94EC0"/>
    <w:rsid w:val="00A95E56"/>
    <w:rsid w:val="00A96397"/>
    <w:rsid w:val="00AA1A28"/>
    <w:rsid w:val="00AB2CD2"/>
    <w:rsid w:val="00AC26CF"/>
    <w:rsid w:val="00AC3AA4"/>
    <w:rsid w:val="00AC44BA"/>
    <w:rsid w:val="00AC57B5"/>
    <w:rsid w:val="00AC7F43"/>
    <w:rsid w:val="00AD2B3A"/>
    <w:rsid w:val="00AD609B"/>
    <w:rsid w:val="00AE5982"/>
    <w:rsid w:val="00AE783D"/>
    <w:rsid w:val="00AF3C53"/>
    <w:rsid w:val="00AF5D03"/>
    <w:rsid w:val="00AF7760"/>
    <w:rsid w:val="00B13B1D"/>
    <w:rsid w:val="00B148EA"/>
    <w:rsid w:val="00B14C29"/>
    <w:rsid w:val="00B1548C"/>
    <w:rsid w:val="00B2335F"/>
    <w:rsid w:val="00B26EEA"/>
    <w:rsid w:val="00B302FE"/>
    <w:rsid w:val="00B4408E"/>
    <w:rsid w:val="00B66D02"/>
    <w:rsid w:val="00B67E5F"/>
    <w:rsid w:val="00B77963"/>
    <w:rsid w:val="00B80FAF"/>
    <w:rsid w:val="00B8179F"/>
    <w:rsid w:val="00B83940"/>
    <w:rsid w:val="00B926DA"/>
    <w:rsid w:val="00BA3F48"/>
    <w:rsid w:val="00BB0EF6"/>
    <w:rsid w:val="00BB36D9"/>
    <w:rsid w:val="00BC1F35"/>
    <w:rsid w:val="00BC63C1"/>
    <w:rsid w:val="00BD13D6"/>
    <w:rsid w:val="00BD3E0A"/>
    <w:rsid w:val="00BD49FE"/>
    <w:rsid w:val="00BE0093"/>
    <w:rsid w:val="00BE035B"/>
    <w:rsid w:val="00BE5589"/>
    <w:rsid w:val="00BF1233"/>
    <w:rsid w:val="00BF4DC3"/>
    <w:rsid w:val="00BF77F2"/>
    <w:rsid w:val="00C05C39"/>
    <w:rsid w:val="00C07462"/>
    <w:rsid w:val="00C10FC4"/>
    <w:rsid w:val="00C13D37"/>
    <w:rsid w:val="00C1562C"/>
    <w:rsid w:val="00C16AA3"/>
    <w:rsid w:val="00C25617"/>
    <w:rsid w:val="00C30EE4"/>
    <w:rsid w:val="00C32245"/>
    <w:rsid w:val="00C424AC"/>
    <w:rsid w:val="00C42EF6"/>
    <w:rsid w:val="00C457F4"/>
    <w:rsid w:val="00C45D3C"/>
    <w:rsid w:val="00C501F8"/>
    <w:rsid w:val="00C56905"/>
    <w:rsid w:val="00C83934"/>
    <w:rsid w:val="00C92C1D"/>
    <w:rsid w:val="00C93EDB"/>
    <w:rsid w:val="00C94970"/>
    <w:rsid w:val="00C95D4E"/>
    <w:rsid w:val="00CA37F3"/>
    <w:rsid w:val="00CB0A9C"/>
    <w:rsid w:val="00CB119D"/>
    <w:rsid w:val="00CC3A6C"/>
    <w:rsid w:val="00CD1021"/>
    <w:rsid w:val="00CD5581"/>
    <w:rsid w:val="00CE0240"/>
    <w:rsid w:val="00CE5058"/>
    <w:rsid w:val="00CF010D"/>
    <w:rsid w:val="00D007C8"/>
    <w:rsid w:val="00D00CD7"/>
    <w:rsid w:val="00D02860"/>
    <w:rsid w:val="00D151E2"/>
    <w:rsid w:val="00D20C60"/>
    <w:rsid w:val="00D21DD8"/>
    <w:rsid w:val="00D2363C"/>
    <w:rsid w:val="00D23B49"/>
    <w:rsid w:val="00D25899"/>
    <w:rsid w:val="00D267B4"/>
    <w:rsid w:val="00D33D33"/>
    <w:rsid w:val="00D422B6"/>
    <w:rsid w:val="00D47B77"/>
    <w:rsid w:val="00D50825"/>
    <w:rsid w:val="00D5199D"/>
    <w:rsid w:val="00D54BD7"/>
    <w:rsid w:val="00D54FB1"/>
    <w:rsid w:val="00D573FF"/>
    <w:rsid w:val="00D667B3"/>
    <w:rsid w:val="00D71348"/>
    <w:rsid w:val="00D82073"/>
    <w:rsid w:val="00D83DDC"/>
    <w:rsid w:val="00D871C6"/>
    <w:rsid w:val="00D91202"/>
    <w:rsid w:val="00D91617"/>
    <w:rsid w:val="00D932A0"/>
    <w:rsid w:val="00D93629"/>
    <w:rsid w:val="00D94165"/>
    <w:rsid w:val="00DA3951"/>
    <w:rsid w:val="00DA45ED"/>
    <w:rsid w:val="00DA7707"/>
    <w:rsid w:val="00DB1CB0"/>
    <w:rsid w:val="00DB4EBE"/>
    <w:rsid w:val="00DB583D"/>
    <w:rsid w:val="00DC34DE"/>
    <w:rsid w:val="00DC57A8"/>
    <w:rsid w:val="00DC58FD"/>
    <w:rsid w:val="00DC6FC6"/>
    <w:rsid w:val="00DC763B"/>
    <w:rsid w:val="00DD2C46"/>
    <w:rsid w:val="00DD3D50"/>
    <w:rsid w:val="00DE20F2"/>
    <w:rsid w:val="00DF309C"/>
    <w:rsid w:val="00DF6400"/>
    <w:rsid w:val="00E0205C"/>
    <w:rsid w:val="00E07EA1"/>
    <w:rsid w:val="00E10B67"/>
    <w:rsid w:val="00E10CEE"/>
    <w:rsid w:val="00E116EC"/>
    <w:rsid w:val="00E134A6"/>
    <w:rsid w:val="00E27034"/>
    <w:rsid w:val="00E27BB4"/>
    <w:rsid w:val="00E334BB"/>
    <w:rsid w:val="00E42832"/>
    <w:rsid w:val="00E506C7"/>
    <w:rsid w:val="00E53624"/>
    <w:rsid w:val="00E54D0F"/>
    <w:rsid w:val="00E6280D"/>
    <w:rsid w:val="00E63788"/>
    <w:rsid w:val="00E73F59"/>
    <w:rsid w:val="00E8056A"/>
    <w:rsid w:val="00E90023"/>
    <w:rsid w:val="00E9462D"/>
    <w:rsid w:val="00E96AA4"/>
    <w:rsid w:val="00E97AC1"/>
    <w:rsid w:val="00EA0389"/>
    <w:rsid w:val="00EA0D96"/>
    <w:rsid w:val="00EB4518"/>
    <w:rsid w:val="00EB521B"/>
    <w:rsid w:val="00EB748B"/>
    <w:rsid w:val="00EC72B4"/>
    <w:rsid w:val="00ED457B"/>
    <w:rsid w:val="00F11CF8"/>
    <w:rsid w:val="00F153CD"/>
    <w:rsid w:val="00F16DF2"/>
    <w:rsid w:val="00F17A5C"/>
    <w:rsid w:val="00F21B52"/>
    <w:rsid w:val="00F21D6C"/>
    <w:rsid w:val="00F33BC1"/>
    <w:rsid w:val="00F35CD0"/>
    <w:rsid w:val="00F42F81"/>
    <w:rsid w:val="00F47DED"/>
    <w:rsid w:val="00F521A7"/>
    <w:rsid w:val="00F610B0"/>
    <w:rsid w:val="00F61F18"/>
    <w:rsid w:val="00F65024"/>
    <w:rsid w:val="00F66F07"/>
    <w:rsid w:val="00F67E3F"/>
    <w:rsid w:val="00F74258"/>
    <w:rsid w:val="00F86192"/>
    <w:rsid w:val="00F93710"/>
    <w:rsid w:val="00F963E1"/>
    <w:rsid w:val="00FA14B0"/>
    <w:rsid w:val="00FA1994"/>
    <w:rsid w:val="00FB176C"/>
    <w:rsid w:val="00FC5D92"/>
    <w:rsid w:val="00FC6CF1"/>
    <w:rsid w:val="00FD0018"/>
    <w:rsid w:val="00FD1B5A"/>
    <w:rsid w:val="00FD49C4"/>
    <w:rsid w:val="00FE552E"/>
    <w:rsid w:val="00FE57A9"/>
    <w:rsid w:val="00FE7592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  <w:style w:type="paragraph" w:styleId="NoSpacing">
    <w:name w:val="No Spacing"/>
    <w:uiPriority w:val="1"/>
    <w:qFormat/>
    <w:rsid w:val="00BD4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cassandraq</cp:lastModifiedBy>
  <cp:revision>2</cp:revision>
  <cp:lastPrinted>2015-08-24T16:02:00Z</cp:lastPrinted>
  <dcterms:created xsi:type="dcterms:W3CDTF">2019-01-16T14:46:00Z</dcterms:created>
  <dcterms:modified xsi:type="dcterms:W3CDTF">2019-01-16T14:46:00Z</dcterms:modified>
</cp:coreProperties>
</file>